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de1c9" w14:textId="83de1c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31 октября 2018 года № 703.</w:t>
      </w:r>
    </w:p>
    <w:p>
      <w:pPr>
        <w:spacing w:after="0"/>
        <w:ind w:left="0"/>
        <w:jc w:val="left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bookmarkEnd w:id="0"/>
    <w:bookmarkStart w:name="z5"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1"/>
        <w:gridCol w:w="4209"/>
      </w:tblGrid>
      <w:tr>
        <w:trPr>
          <w:trHeight w:val="30" w:hRule="atLeast"/>
        </w:trPr>
        <w:tc>
          <w:tcPr>
            <w:tcW w:w="7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октября 2018 года № 703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 </w:t>
      </w:r>
    </w:p>
    <w:bookmarkEnd w:id="5"/>
    <w:bookmarkStart w:name="z12"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на которое возложены функции по документационному обеспечению управления (далее – служба ДОУ).</w:t>
      </w:r>
    </w:p>
    <w:bookmarkEnd w:id="6"/>
    <w:bookmarkStart w:name="z13"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bookmarkEnd w:id="7"/>
    <w:bookmarkStart w:name="z14"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bookmarkEnd w:id="9"/>
    <w:bookmarkStart w:name="z16"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r>
        <w:rPr>
          <w:rFonts w:ascii="Times New Roman"/>
          <w:b w:val="false"/>
          <w:i w:val="false"/>
          <w:color w:val="000000"/>
          <w:sz w:val="28"/>
        </w:rPr>
        <w:t>О некоторых мерах по обеспечению информационной безопасности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31 декабря 2015 года № 1196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Правил отнесения сведений к служебной информации ограниченного распространения и работы с ней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10"/>
    <w:bookmarkStart w:name="z17"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5. В настоящих Правилах используются следующие понятия:</w:t>
      </w:r>
    </w:p>
    <w:bookmarkEnd w:id="11"/>
    <w:bookmarkStart w:name="z18"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 </w:t>
      </w:r>
    </w:p>
    <w:bookmarkEnd w:id="12"/>
    <w:bookmarkStart w:name="z19"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 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bookmarkEnd w:id="14"/>
    <w:bookmarkStart w:name="z21"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bookmarkEnd w:id="15"/>
    <w:bookmarkStart w:name="z22"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bookmarkEnd w:id="16"/>
    <w:bookmarkStart w:name="z23"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отпуск документа (письма) – экземпляр исходящего документа, остающийся в деле организации-автора; </w:t>
      </w:r>
    </w:p>
    <w:bookmarkEnd w:id="17"/>
    <w:bookmarkStart w:name="z24"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bookmarkEnd w:id="18"/>
    <w:bookmarkStart w:name="z25"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 </w:t>
      </w:r>
    </w:p>
    <w:bookmarkEnd w:id="19"/>
    <w:bookmarkStart w:name="z26"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bookmarkEnd w:id="20"/>
    <w:bookmarkStart w:name="z27"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электронные информационные ресурсы – информация, представленная в электронно-цифровой форме и содержащаяся на электронном носителе, интернет-ресурсе и (или) в информационной системе;</w:t>
      </w:r>
    </w:p>
    <w:bookmarkEnd w:id="21"/>
    <w:bookmarkStart w:name="z28"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bookmarkEnd w:id="22"/>
    <w:bookmarkStart w:name="z29"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23"/>
    <w:bookmarkStart w:name="z30"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bookmarkEnd w:id="24"/>
    <w:bookmarkStart w:name="z31"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система электронного документооборота – система обмена электронными документами, отношения между участниками которой регулируются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bookmarkEnd w:id="25"/>
    <w:bookmarkStart w:name="z32"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 </w:t>
      </w:r>
    </w:p>
    <w:bookmarkEnd w:id="26"/>
    <w:bookmarkStart w:name="z33"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bookmarkEnd w:id="27"/>
    <w:bookmarkStart w:name="z34"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 </w:t>
      </w:r>
    </w:p>
    <w:bookmarkEnd w:id="28"/>
    <w:bookmarkStart w:name="z35"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 </w:t>
      </w:r>
    </w:p>
    <w:bookmarkEnd w:id="29"/>
    <w:bookmarkStart w:name="z36"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формат электронного документа – структура содержательной части электронного сообщения, на основе которого сформирован электронный документ; 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bookmarkEnd w:id="31"/>
    <w:bookmarkStart w:name="z3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документирования, подготовки и оформления документов</w:t>
      </w:r>
    </w:p>
    <w:bookmarkEnd w:id="32"/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документирования и требования к оформлению документов</w:t>
      </w:r>
    </w:p>
    <w:bookmarkEnd w:id="33"/>
    <w:bookmarkStart w:name="z40"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bookmarkEnd w:id="34"/>
    <w:bookmarkStart w:name="z41"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работе негосударственных организаций используются казахский и, при необходимости, другие языки.</w:t>
      </w:r>
    </w:p>
    <w:bookmarkEnd w:id="35"/>
    <w:bookmarkStart w:name="z42"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7. Документы составляются на белых чистых листах бумаги форматов А4 (210 х 297 миллиметров (далее – мм), А5 (148 х 210мм) и имеют поля не менее:</w:t>
      </w:r>
    </w:p>
    <w:bookmarkEnd w:id="36"/>
    <w:bookmarkStart w:name="z43"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20 мм;</w:t>
      </w:r>
    </w:p>
    <w:bookmarkEnd w:id="37"/>
    <w:bookmarkStart w:name="z44"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10 мм;</w:t>
      </w:r>
    </w:p>
    <w:bookmarkEnd w:id="38"/>
    <w:bookmarkStart w:name="z45"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–10 мм;</w:t>
      </w:r>
    </w:p>
    <w:bookmarkEnd w:id="39"/>
    <w:bookmarkStart w:name="z46"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bookmarkEnd w:id="40"/>
    <w:bookmarkStart w:name="z47"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двустороннего печатания оборотная сторона листа документа: </w:t>
      </w:r>
    </w:p>
    <w:bookmarkEnd w:id="41"/>
    <w:bookmarkStart w:name="z48"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10 мм;</w:t>
      </w:r>
    </w:p>
    <w:bookmarkEnd w:id="42"/>
    <w:bookmarkStart w:name="z49"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20 мм;</w:t>
      </w:r>
    </w:p>
    <w:bookmarkEnd w:id="43"/>
    <w:bookmarkStart w:name="z50"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 10 мм;</w:t>
      </w:r>
    </w:p>
    <w:bookmarkEnd w:id="44"/>
    <w:bookmarkStart w:name="z51"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bookmarkEnd w:id="45"/>
    <w:bookmarkStart w:name="z52"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6"/>
    <w:bookmarkStart w:name="z53"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 организации применяются следующие бланки документов: </w:t>
      </w:r>
    </w:p>
    <w:bookmarkEnd w:id="47"/>
    <w:bookmarkStart w:name="z54"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бланк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8"/>
    <w:bookmarkStart w:name="z55"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бланк конкретного вида документа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9"/>
    <w:bookmarkStart w:name="z56"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общий бланк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50"/>
    <w:bookmarkStart w:name="z57"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Общий бланк организации используется для изготовления любых видов документов. </w:t>
      </w:r>
    </w:p>
    <w:bookmarkEnd w:id="51"/>
    <w:bookmarkStart w:name="z58"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bookmarkEnd w:id="52"/>
    <w:bookmarkStart w:name="z59"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bookmarkEnd w:id="53"/>
    <w:bookmarkStart w:name="z60"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 </w:t>
      </w:r>
    </w:p>
    <w:bookmarkEnd w:id="54"/>
    <w:bookmarkStart w:name="z61"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bookmarkEnd w:id="55"/>
    <w:bookmarkStart w:name="z62"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bookmarkEnd w:id="56"/>
    <w:bookmarkStart w:name="z63"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документа, за исключением письма;</w:t>
      </w:r>
    </w:p>
    <w:bookmarkEnd w:id="57"/>
    <w:bookmarkStart w:name="z64"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дата документа;</w:t>
      </w:r>
    </w:p>
    <w:bookmarkEnd w:id="58"/>
    <w:bookmarkStart w:name="z65"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(индекс) документа;</w:t>
      </w:r>
    </w:p>
    <w:bookmarkEnd w:id="59"/>
    <w:bookmarkStart w:name="z66"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наименование должности лица, подписавшего документ, подпись и расшифровка подписи;</w:t>
      </w:r>
    </w:p>
    <w:bookmarkEnd w:id="60"/>
    <w:bookmarkStart w:name="z67"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оттиск печати организации. </w:t>
      </w:r>
    </w:p>
    <w:bookmarkEnd w:id="61"/>
    <w:bookmarkStart w:name="z68"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Внутренние документы, за исключением распорядительных, составляются на белых листах бумаги. </w:t>
      </w:r>
    </w:p>
    <w:bookmarkEnd w:id="62"/>
    <w:bookmarkStart w:name="z69"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15. Не допускается оформление на одном бланке документа на двух и более языках.</w:t>
      </w:r>
    </w:p>
    <w:bookmarkEnd w:id="63"/>
    <w:bookmarkStart w:name="z70"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 </w:t>
      </w:r>
    </w:p>
    <w:bookmarkEnd w:id="64"/>
    <w:bookmarkStart w:name="z71"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создаваемый на двух и более языках, оформляется на отдельных бланках (отдельных листах) с едиными реквизитами.</w:t>
      </w:r>
    </w:p>
    <w:bookmarkEnd w:id="65"/>
    <w:bookmarkStart w:name="z72"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bookmarkEnd w:id="66"/>
    <w:bookmarkStart w:name="z73"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Листы документов (бланков и приложений к ним) нумеруются сквозной нумерацией в верхней части листа по середине. </w:t>
      </w:r>
    </w:p>
    <w:bookmarkEnd w:id="67"/>
    <w:bookmarkStart w:name="z7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оформления реквизитов документа</w:t>
      </w:r>
    </w:p>
    <w:bookmarkEnd w:id="68"/>
    <w:bookmarkStart w:name="z75"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bookmarkEnd w:id="69"/>
    <w:bookmarkStart w:name="z76"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bookmarkEnd w:id="70"/>
    <w:bookmarkStart w:name="z77"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bookmarkEnd w:id="71"/>
    <w:bookmarkStart w:name="z78"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bookmarkEnd w:id="72"/>
    <w:bookmarkStart w:name="z79"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bookmarkEnd w:id="73"/>
    <w:bookmarkStart w:name="z80"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 </w:t>
      </w:r>
    </w:p>
    <w:bookmarkEnd w:id="74"/>
    <w:bookmarkStart w:name="z81"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 </w:t>
      </w:r>
    </w:p>
    <w:bookmarkEnd w:id="75"/>
    <w:bookmarkStart w:name="z82"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Совместный документ на бумажном носителе подлежит заверению печатями организаций.</w:t>
      </w:r>
    </w:p>
    <w:bookmarkEnd w:id="76"/>
    <w:bookmarkStart w:name="z83"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bookmarkEnd w:id="77"/>
    <w:bookmarkStart w:name="z84"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20. Наименование вида документа печатается прописными буквами полужирным шрифтом.</w:t>
      </w:r>
    </w:p>
    <w:bookmarkEnd w:id="78"/>
    <w:bookmarkStart w:name="z85"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21. Датой документа является дата его подписания (утверждения) или события, зафиксированного в документе.</w:t>
      </w:r>
    </w:p>
    <w:bookmarkEnd w:id="79"/>
    <w:bookmarkStart w:name="z86"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 </w:t>
      </w:r>
    </w:p>
    <w:bookmarkEnd w:id="80"/>
    <w:bookmarkStart w:name="z87"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bookmarkEnd w:id="81"/>
    <w:bookmarkStart w:name="z88"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Дата документа оформляется:</w:t>
      </w:r>
    </w:p>
    <w:bookmarkEnd w:id="82"/>
    <w:bookmarkStart w:name="z89"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bookmarkEnd w:id="83"/>
    <w:bookmarkStart w:name="z90"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других документах – цифровым способом день месяца и месяц двумя </w:t>
      </w:r>
      <w:r>
        <w:rPr>
          <w:rFonts w:ascii="Times New Roman"/>
          <w:b w:val="false"/>
          <w:i w:val="false"/>
          <w:color w:val="000000"/>
          <w:sz w:val="28"/>
        </w:rPr>
        <w:t>парами арабских цифр, разделенными точкой, год – четырьмя арабскими цифрами.</w:t>
      </w:r>
    </w:p>
    <w:bookmarkEnd w:id="84"/>
    <w:bookmarkStart w:name="z92"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 </w:t>
      </w:r>
    </w:p>
    <w:bookmarkEnd w:id="85"/>
    <w:bookmarkStart w:name="z93"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 </w:t>
      </w:r>
    </w:p>
    <w:bookmarkEnd w:id="86"/>
    <w:bookmarkStart w:name="z94"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системе электронного документооборота допускается ведение сквозной нумерации. </w:t>
      </w:r>
    </w:p>
    <w:bookmarkEnd w:id="87"/>
    <w:bookmarkStart w:name="z95"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 </w:t>
      </w:r>
    </w:p>
    <w:bookmarkEnd w:id="88"/>
    <w:bookmarkStart w:name="z96"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bookmarkEnd w:id="89"/>
    <w:bookmarkStart w:name="z97"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bookmarkEnd w:id="90"/>
    <w:bookmarkStart w:name="z98"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Документы адресуют организациям, их структурным подразделениям, должностным или физическим лицам. </w:t>
      </w:r>
    </w:p>
    <w:bookmarkEnd w:id="91"/>
    <w:bookmarkStart w:name="z99"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 </w:t>
      </w:r>
    </w:p>
    <w:bookmarkEnd w:id="92"/>
    <w:bookmarkStart w:name="z100"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адресовании документа руководителю организации ее наименование входит в состав наименования должности адресата. </w:t>
      </w:r>
    </w:p>
    <w:bookmarkEnd w:id="93"/>
    <w:bookmarkStart w:name="z101"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адресовании документа физическому лицу указываются инициал имени и фамилия получателя, его почтовый адрес.</w:t>
      </w:r>
    </w:p>
    <w:bookmarkEnd w:id="94"/>
    <w:bookmarkStart w:name="z102"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переписке внутри организации допускается указание в дательном падеже только инициала имени и фамилии должностного лица.</w:t>
      </w:r>
    </w:p>
    <w:bookmarkEnd w:id="95"/>
    <w:bookmarkStart w:name="z103"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 адресуется в несколько организаций, они указываются обобщенно.</w:t>
      </w:r>
    </w:p>
    <w:bookmarkEnd w:id="96"/>
    <w:bookmarkStart w:name="z104"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 </w:t>
      </w:r>
    </w:p>
    <w:bookmarkEnd w:id="97"/>
    <w:bookmarkStart w:name="z105"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9 апреля 2016 года "О почте".</w:t>
      </w:r>
    </w:p>
    <w:bookmarkEnd w:id="98"/>
    <w:bookmarkStart w:name="z106"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bookmarkEnd w:id="99"/>
    <w:bookmarkStart w:name="z107"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формулируется в соответствии с наименованием вида документа и его содержанием. </w:t>
      </w:r>
    </w:p>
    <w:bookmarkEnd w:id="100"/>
    <w:bookmarkStart w:name="z108"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менее 10 строк, а также оформленному на бланке формата А5 не составляется. </w:t>
      </w:r>
    </w:p>
    <w:bookmarkEnd w:id="101"/>
    <w:bookmarkStart w:name="z109"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bookmarkEnd w:id="102"/>
    <w:bookmarkStart w:name="z110"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28. Текст документа оформляется в виде анкеты, диаграммы, таблицы, связного текста или сочетания указанных форм.</w:t>
      </w:r>
    </w:p>
    <w:bookmarkEnd w:id="103"/>
    <w:bookmarkStart w:name="z111"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bookmarkEnd w:id="104"/>
    <w:bookmarkStart w:name="z112"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Пункты могут быть подразделены на подпункты. Внутри пунктов и подпунктов могут быть части, выделяемые абзацами.</w:t>
      </w:r>
    </w:p>
    <w:bookmarkEnd w:id="105"/>
    <w:bookmarkStart w:name="z113"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bookmarkEnd w:id="106"/>
    <w:bookmarkStart w:name="z114"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Номера подпунктов в пунктах обозначаются арабскими цифрами со скобкой следующим образом: 1), 2), 3) и далее.</w:t>
      </w:r>
    </w:p>
    <w:bookmarkEnd w:id="107"/>
    <w:bookmarkStart w:name="z115"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bookmarkEnd w:id="108"/>
    <w:bookmarkStart w:name="z116"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 допускается обозначение абзацев дефисами или иными знаками. </w:t>
      </w:r>
    </w:p>
    <w:bookmarkEnd w:id="109"/>
    <w:bookmarkStart w:name="z117"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bookmarkEnd w:id="110"/>
    <w:bookmarkStart w:name="z118"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bookmarkEnd w:id="111"/>
    <w:bookmarkStart w:name="z119"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 </w:t>
      </w:r>
    </w:p>
    <w:bookmarkEnd w:id="112"/>
    <w:bookmarkStart w:name="z120"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приложения к документу сброшюрованы, указывается количество экземпляров.</w:t>
      </w:r>
    </w:p>
    <w:bookmarkEnd w:id="113"/>
    <w:bookmarkStart w:name="z121"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 </w:t>
      </w:r>
    </w:p>
    <w:bookmarkEnd w:id="114"/>
    <w:bookmarkStart w:name="z122"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 </w:t>
      </w:r>
    </w:p>
    <w:bookmarkEnd w:id="115"/>
    <w:bookmarkStart w:name="z123"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31. Подпись документа на бумажном носителе включает:</w:t>
      </w:r>
    </w:p>
    <w:bookmarkEnd w:id="116"/>
    <w:bookmarkStart w:name="z124"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bookmarkEnd w:id="117"/>
    <w:bookmarkStart w:name="z125"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личную подпись и расшифровку подписи (инициал имени и фамилия).</w:t>
      </w:r>
    </w:p>
    <w:bookmarkEnd w:id="118"/>
    <w:bookmarkStart w:name="z126"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 подписывается светостойкими чернилами. Не допускается подписание подлинника документа проставлением факсимиле.</w:t>
      </w:r>
    </w:p>
    <w:bookmarkEnd w:id="119"/>
    <w:bookmarkStart w:name="z127"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bookmarkEnd w:id="120"/>
    <w:bookmarkStart w:name="z128"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bookmarkEnd w:id="121"/>
    <w:bookmarkStart w:name="z129"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 </w:t>
      </w:r>
    </w:p>
    <w:bookmarkEnd w:id="122"/>
    <w:bookmarkStart w:name="z130"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bookmarkEnd w:id="123"/>
    <w:bookmarkStart w:name="z131"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документе, составленном комиссией, указываются не наименования должностей лиц, подписывавших документ, а их обязанности в составе комиссии. </w:t>
      </w:r>
    </w:p>
    <w:bookmarkEnd w:id="124"/>
    <w:bookmarkStart w:name="z132"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bookmarkEnd w:id="125"/>
    <w:bookmarkStart w:name="z133"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 </w:t>
      </w:r>
    </w:p>
    <w:bookmarkEnd w:id="126"/>
    <w:bookmarkStart w:name="z134"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 </w:t>
      </w:r>
    </w:p>
    <w:bookmarkEnd w:id="127"/>
    <w:bookmarkStart w:name="z135"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 </w:t>
      </w:r>
    </w:p>
    <w:bookmarkEnd w:id="128"/>
    <w:bookmarkStart w:name="z136"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bookmarkEnd w:id="129"/>
    <w:bookmarkStart w:name="z137"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 </w:t>
      </w:r>
    </w:p>
    <w:bookmarkEnd w:id="130"/>
    <w:bookmarkStart w:name="z138"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 </w:t>
      </w:r>
    </w:p>
    <w:bookmarkEnd w:id="131"/>
    <w:bookmarkStart w:name="z139"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bookmarkEnd w:id="132"/>
    <w:bookmarkStart w:name="z140"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bookmarkEnd w:id="133"/>
    <w:bookmarkStart w:name="z141"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с несколькими организациями оформляется листом согласования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134"/>
    <w:bookmarkStart w:name="z142"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33. Гриф утверждения документа располагается в правом верхнем углу первого листа документа и оформляется строчными буквами.</w:t>
      </w:r>
    </w:p>
    <w:bookmarkEnd w:id="135"/>
    <w:bookmarkStart w:name="z143" w:id="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 </w:t>
      </w:r>
    </w:p>
    <w:bookmarkEnd w:id="136"/>
    <w:bookmarkStart w:name="z144"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bookmarkEnd w:id="137"/>
    <w:bookmarkStart w:name="z145"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bookmarkEnd w:id="138"/>
    <w:bookmarkStart w:name="z146"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 </w:t>
      </w:r>
    </w:p>
    <w:bookmarkEnd w:id="139"/>
    <w:bookmarkStart w:name="z147"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bookmarkEnd w:id="140"/>
    <w:bookmarkStart w:name="z148"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 </w:t>
      </w:r>
    </w:p>
    <w:bookmarkEnd w:id="141"/>
    <w:bookmarkStart w:name="z149"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 </w:t>
      </w:r>
    </w:p>
    <w:bookmarkEnd w:id="142"/>
    <w:bookmarkStart w:name="z150"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35. Отметка о контроле за исполнением документа обозначается словами или штампами "Бақылау", "Бақылауға алынды" и проставляется в верхней левой части первого листа документа за пределами текстового поля.</w:t>
      </w:r>
    </w:p>
    <w:bookmarkEnd w:id="143"/>
    <w:bookmarkStart w:name="z151"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 </w:t>
      </w:r>
    </w:p>
    <w:bookmarkEnd w:id="144"/>
    <w:bookmarkStart w:name="z152"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bookmarkEnd w:id="145"/>
    <w:bookmarkStart w:name="z153"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38. Электронная копия документа заверяется:</w:t>
      </w:r>
    </w:p>
    <w:bookmarkEnd w:id="146"/>
    <w:bookmarkStart w:name="z154" w:id="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bookmarkEnd w:id="147"/>
    <w:bookmarkStart w:name="z155"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bookmarkEnd w:id="148"/>
    <w:bookmarkStart w:name="z156"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bookmarkEnd w:id="149"/>
    <w:bookmarkStart w:name="z157" w:id="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 копия электронного документа содержит:</w:t>
      </w:r>
    </w:p>
    <w:bookmarkEnd w:id="150"/>
    <w:bookmarkStart w:name="z158"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текст документа;</w:t>
      </w:r>
    </w:p>
    <w:bookmarkEnd w:id="151"/>
    <w:bookmarkStart w:name="z159"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bookmarkEnd w:id="152"/>
    <w:bookmarkStart w:name="z160"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информационной системы, из которой он получен;</w:t>
      </w:r>
    </w:p>
    <w:bookmarkEnd w:id="153"/>
    <w:bookmarkStart w:name="z161" w:id="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дату создания бумажной копии;</w:t>
      </w:r>
    </w:p>
    <w:bookmarkEnd w:id="154"/>
    <w:bookmarkStart w:name="z162" w:id="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bookmarkEnd w:id="155"/>
    <w:bookmarkStart w:name="z163" w:id="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 </w:t>
      </w:r>
    </w:p>
    <w:bookmarkEnd w:id="156"/>
    <w:bookmarkStart w:name="z164"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bookmarkEnd w:id="157"/>
    <w:bookmarkStart w:name="z165"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bookmarkEnd w:id="158"/>
    <w:bookmarkStart w:name="z166" w:id="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bookmarkEnd w:id="159"/>
    <w:bookmarkStart w:name="z167"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bookmarkEnd w:id="160"/>
    <w:bookmarkStart w:name="z168" w:id="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43. Электронный документ состоит из двух частей: содержательной и реквизитной.</w:t>
      </w:r>
    </w:p>
    <w:bookmarkEnd w:id="161"/>
    <w:bookmarkStart w:name="z169"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состоит из одного или нескольких файлов в следующих форматах:</w:t>
      </w:r>
    </w:p>
    <w:bookmarkEnd w:id="162"/>
    <w:bookmarkStart w:name="z170" w:id="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PDF, PDF/A-1, TIFF, JPEG, JPG- графический формат;</w:t>
      </w:r>
    </w:p>
    <w:bookmarkEnd w:id="163"/>
    <w:bookmarkStart w:name="z171"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RTF, DOCX - текстовый формат;</w:t>
      </w:r>
    </w:p>
    <w:bookmarkEnd w:id="164"/>
    <w:bookmarkStart w:name="z172" w:id="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XLS, XLSX - табличный формат;</w:t>
      </w:r>
    </w:p>
    <w:bookmarkEnd w:id="165"/>
    <w:bookmarkStart w:name="z173" w:id="1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PPT, PPTX - презентации;</w:t>
      </w:r>
    </w:p>
    <w:bookmarkEnd w:id="166"/>
    <w:bookmarkStart w:name="z174" w:id="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RAR, ZIP - архивированный формат.</w:t>
      </w:r>
    </w:p>
    <w:bookmarkEnd w:id="167"/>
    <w:bookmarkStart w:name="z175"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проектов актов Президента Республики Казахстан в СЭД формируется только в формате PDF.</w:t>
      </w:r>
    </w:p>
    <w:bookmarkEnd w:id="168"/>
    <w:bookmarkStart w:name="z176"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имеет следующие реквизиты:</w:t>
      </w:r>
    </w:p>
    <w:bookmarkEnd w:id="169"/>
    <w:bookmarkStart w:name="z177"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отправителя;</w:t>
      </w:r>
    </w:p>
    <w:bookmarkEnd w:id="170"/>
    <w:bookmarkStart w:name="z178"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справочные данные об организации (юридический адрес, телефон, факс, электронный адрес организации (при наличии));</w:t>
      </w:r>
    </w:p>
    <w:bookmarkEnd w:id="171"/>
    <w:bookmarkStart w:name="z179"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172"/>
    <w:bookmarkStart w:name="z180"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ссылку на регистрационный номер и дату входящего документа;</w:t>
      </w:r>
    </w:p>
    <w:bookmarkEnd w:id="173"/>
    <w:bookmarkStart w:name="z181"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место составления или издания документа;</w:t>
      </w:r>
    </w:p>
    <w:bookmarkEnd w:id="174"/>
    <w:bookmarkStart w:name="z182"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175"/>
    <w:bookmarkStart w:name="z183" w:id="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документа (при наличии);</w:t>
      </w:r>
    </w:p>
    <w:bookmarkEnd w:id="176"/>
    <w:bookmarkStart w:name="z184"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 (при наличии);</w:t>
      </w:r>
    </w:p>
    <w:bookmarkEnd w:id="177"/>
    <w:bookmarkStart w:name="z185" w:id="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текст документа;</w:t>
      </w:r>
    </w:p>
    <w:bookmarkEnd w:id="178"/>
    <w:bookmarkStart w:name="z186" w:id="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отметку об исполнителе (фамилия и телефон исполнителя);</w:t>
      </w:r>
    </w:p>
    <w:bookmarkEnd w:id="179"/>
    <w:bookmarkStart w:name="z187"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электронную цифровую подпись.</w:t>
      </w:r>
    </w:p>
    <w:bookmarkEnd w:id="180"/>
    <w:bookmarkStart w:name="z188" w:id="1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bookmarkEnd w:id="181"/>
    <w:bookmarkStart w:name="z189" w:id="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вида документа;</w:t>
      </w:r>
    </w:p>
    <w:bookmarkEnd w:id="182"/>
    <w:bookmarkStart w:name="z190" w:id="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регистрационный номер документа;</w:t>
      </w:r>
    </w:p>
    <w:bookmarkEnd w:id="183"/>
    <w:bookmarkStart w:name="z191" w:id="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индекс номенклатуры дел;</w:t>
      </w:r>
    </w:p>
    <w:bookmarkEnd w:id="184"/>
    <w:bookmarkStart w:name="z192" w:id="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название и версия программного обеспечения, при помощи которого создан документ;</w:t>
      </w:r>
    </w:p>
    <w:bookmarkEnd w:id="185"/>
    <w:bookmarkStart w:name="z193"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цифровая подпись;</w:t>
      </w:r>
    </w:p>
    <w:bookmarkEnd w:id="186"/>
    <w:bookmarkStart w:name="z194" w:id="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характер вопроса;</w:t>
      </w:r>
    </w:p>
    <w:bookmarkEnd w:id="187"/>
    <w:bookmarkStart w:name="z195" w:id="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листов основного документа и приложений;</w:t>
      </w:r>
    </w:p>
    <w:bookmarkEnd w:id="188"/>
    <w:bookmarkStart w:name="z196" w:id="1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наименование государственного органа-адресата;</w:t>
      </w:r>
    </w:p>
    <w:bookmarkEnd w:id="189"/>
    <w:bookmarkStart w:name="z197"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наименование должности адресата (при наличии);</w:t>
      </w:r>
    </w:p>
    <w:bookmarkEnd w:id="190"/>
    <w:bookmarkStart w:name="z198" w:id="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фамилия адресата (при наличии);</w:t>
      </w:r>
    </w:p>
    <w:bookmarkEnd w:id="191"/>
    <w:bookmarkStart w:name="z199" w:id="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фамилия исполнителя;</w:t>
      </w:r>
    </w:p>
    <w:bookmarkEnd w:id="192"/>
    <w:bookmarkStart w:name="z200"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12) номер телефона исполнителя;</w:t>
      </w:r>
    </w:p>
    <w:bookmarkEnd w:id="193"/>
    <w:bookmarkStart w:name="z201" w:id="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 контроле;</w:t>
      </w:r>
    </w:p>
    <w:bookmarkEnd w:id="194"/>
    <w:bookmarkStart w:name="z202" w:id="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14) отметка об исполнении документа и направлении его в дело;</w:t>
      </w:r>
    </w:p>
    <w:bookmarkEnd w:id="195"/>
    <w:bookmarkStart w:name="z203" w:id="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15) отметка о наличии или отсутствии подлинника бумажного документа, бумажной копии электронного документа.</w:t>
      </w:r>
    </w:p>
    <w:bookmarkEnd w:id="196"/>
    <w:bookmarkStart w:name="z204" w:id="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bookmarkEnd w:id="197"/>
    <w:bookmarkStart w:name="z205" w:id="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Гражданским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декабря 1994 года, соблюдением норм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подписи", настоящими Правилами.</w:t>
      </w:r>
    </w:p>
    <w:bookmarkEnd w:id="198"/>
    <w:bookmarkStart w:name="z206" w:id="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 </w:t>
      </w:r>
    </w:p>
    <w:bookmarkEnd w:id="199"/>
    <w:bookmarkStart w:name="z20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Подготовка и оформление приказов</w:t>
      </w:r>
    </w:p>
    <w:bookmarkEnd w:id="200"/>
    <w:bookmarkStart w:name="z208" w:id="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01"/>
    <w:bookmarkStart w:name="z209" w:id="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приказа являются:</w:t>
      </w:r>
    </w:p>
    <w:bookmarkEnd w:id="202"/>
    <w:bookmarkStart w:name="z210" w:id="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03"/>
    <w:bookmarkStart w:name="z211" w:id="2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04"/>
    <w:bookmarkStart w:name="z212" w:id="2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05"/>
    <w:bookmarkStart w:name="z213" w:id="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дата приказа;</w:t>
      </w:r>
    </w:p>
    <w:bookmarkEnd w:id="206"/>
    <w:bookmarkStart w:name="z214" w:id="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приказа;</w:t>
      </w:r>
    </w:p>
    <w:bookmarkEnd w:id="207"/>
    <w:bookmarkStart w:name="z215" w:id="2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 приказа;</w:t>
      </w:r>
    </w:p>
    <w:bookmarkEnd w:id="208"/>
    <w:bookmarkStart w:name="z216"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209"/>
    <w:bookmarkStart w:name="z217" w:id="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10"/>
    <w:bookmarkStart w:name="z218" w:id="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подпись;</w:t>
      </w:r>
    </w:p>
    <w:bookmarkEnd w:id="211"/>
    <w:bookmarkStart w:name="z219" w:id="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отметка о согласовании приказа;</w:t>
      </w:r>
    </w:p>
    <w:bookmarkEnd w:id="212"/>
    <w:bookmarkStart w:name="z220" w:id="2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оттиск печати организации.</w:t>
      </w:r>
    </w:p>
    <w:bookmarkEnd w:id="213"/>
    <w:bookmarkStart w:name="z221" w:id="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 </w:t>
      </w:r>
    </w:p>
    <w:bookmarkEnd w:id="214"/>
    <w:bookmarkStart w:name="z222" w:id="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 </w:t>
      </w:r>
    </w:p>
    <w:bookmarkEnd w:id="215"/>
    <w:bookmarkStart w:name="z223" w:id="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 </w:t>
      </w:r>
    </w:p>
    <w:bookmarkEnd w:id="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 </w:t>
      </w:r>
    </w:p>
    <w:bookmarkStart w:name="z225" w:id="2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bookmarkEnd w:id="217"/>
    <w:bookmarkStart w:name="z226"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 </w:t>
      </w:r>
    </w:p>
    <w:bookmarkEnd w:id="218"/>
    <w:bookmarkStart w:name="z227" w:id="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приказа состоит из двух частей: констатирующей (преамбулы) и распорядительной. </w:t>
      </w:r>
    </w:p>
    <w:bookmarkEnd w:id="219"/>
    <w:bookmarkStart w:name="z228"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 </w:t>
      </w:r>
    </w:p>
    <w:bookmarkEnd w:id="220"/>
    <w:bookmarkStart w:name="z229" w:id="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 </w:t>
      </w:r>
    </w:p>
    <w:bookmarkEnd w:id="221"/>
    <w:bookmarkStart w:name="z230" w:id="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 </w:t>
      </w:r>
    </w:p>
    <w:bookmarkEnd w:id="222"/>
    <w:bookmarkStart w:name="z231" w:id="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 </w:t>
      </w:r>
    </w:p>
    <w:bookmarkEnd w:id="223"/>
    <w:bookmarkStart w:name="z232" w:id="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bookmarkEnd w:id="224"/>
    <w:bookmarkStart w:name="z233" w:id="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bookmarkEnd w:id="225"/>
    <w:bookmarkStart w:name="z234" w:id="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приказ оформляется на бланке организации, в реквизите "подпись" не указывается полное наименование должности лица, подписывающего документ. </w:t>
      </w:r>
    </w:p>
    <w:bookmarkEnd w:id="226"/>
    <w:bookmarkStart w:name="z235"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совместных приказах указываются полное наименование должностей, фамилия и инициалы совместно подписывающих лиц. </w:t>
      </w:r>
    </w:p>
    <w:bookmarkEnd w:id="227"/>
    <w:bookmarkStart w:name="z236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подготовки и оформления протокола</w:t>
      </w:r>
    </w:p>
    <w:bookmarkEnd w:id="228"/>
    <w:bookmarkStart w:name="z237" w:id="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229"/>
    <w:bookmarkStart w:name="z238" w:id="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Протокол, составленный внутри организации и не выходящий за ее пределы, оформляется не на бланке. </w:t>
      </w:r>
    </w:p>
    <w:bookmarkEnd w:id="230"/>
    <w:bookmarkStart w:name="z239"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протокола являются:</w:t>
      </w:r>
    </w:p>
    <w:bookmarkEnd w:id="231"/>
    <w:bookmarkStart w:name="z240" w:id="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и (или) структурного подразделения;</w:t>
      </w:r>
    </w:p>
    <w:bookmarkEnd w:id="232"/>
    <w:bookmarkStart w:name="z241" w:id="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документа;</w:t>
      </w:r>
    </w:p>
    <w:bookmarkEnd w:id="233"/>
    <w:bookmarkStart w:name="z242" w:id="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234"/>
    <w:bookmarkStart w:name="z243" w:id="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регистрационный номер протокола; </w:t>
      </w:r>
    </w:p>
    <w:bookmarkEnd w:id="235"/>
    <w:bookmarkStart w:name="z244" w:id="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место издания протокола;</w:t>
      </w:r>
    </w:p>
    <w:bookmarkEnd w:id="236"/>
    <w:bookmarkStart w:name="z245" w:id="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гриф утверждения (в некоторых случаях);</w:t>
      </w:r>
    </w:p>
    <w:bookmarkEnd w:id="237"/>
    <w:bookmarkStart w:name="z246" w:id="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протокола;</w:t>
      </w:r>
    </w:p>
    <w:bookmarkEnd w:id="238"/>
    <w:bookmarkStart w:name="z247"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39"/>
    <w:bookmarkStart w:name="z248"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подпись.</w:t>
      </w:r>
    </w:p>
    <w:bookmarkEnd w:id="240"/>
    <w:bookmarkStart w:name="z249" w:id="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Протоколы оформляются в полной или краткой форме. </w:t>
      </w:r>
    </w:p>
    <w:bookmarkEnd w:id="241"/>
    <w:bookmarkStart w:name="z250" w:id="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полного протокола состоит из двух частей: вводной и основной. </w:t>
      </w:r>
    </w:p>
    <w:bookmarkEnd w:id="242"/>
    <w:bookmarkStart w:name="z251" w:id="2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 </w:t>
      </w:r>
    </w:p>
    <w:bookmarkEnd w:id="243"/>
    <w:bookmarkStart w:name="z252"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 </w:t>
      </w:r>
    </w:p>
    <w:bookmarkEnd w:id="244"/>
    <w:bookmarkStart w:name="z253" w:id="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bookmarkEnd w:id="245"/>
    <w:bookmarkStart w:name="z254" w:id="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bookmarkEnd w:id="246"/>
    <w:bookmarkStart w:name="z255"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Принятое решение печатается полностью, при необходимости, приводятся итоги голосования. </w:t>
      </w:r>
    </w:p>
    <w:bookmarkEnd w:id="247"/>
    <w:bookmarkStart w:name="z256"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bookmarkEnd w:id="248"/>
    <w:bookmarkStart w:name="z257" w:id="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bookmarkEnd w:id="249"/>
    <w:bookmarkStart w:name="z258" w:id="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bookmarkEnd w:id="250"/>
    <w:bookmarkStart w:name="z259" w:id="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 </w:t>
      </w:r>
    </w:p>
    <w:bookmarkEnd w:id="251"/>
    <w:bookmarkStart w:name="z260"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 </w:t>
      </w:r>
    </w:p>
    <w:bookmarkEnd w:id="252"/>
    <w:bookmarkStart w:name="z261" w:id="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 </w:t>
      </w:r>
    </w:p>
    <w:bookmarkEnd w:id="253"/>
    <w:bookmarkStart w:name="z262" w:id="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краткого протокола состоит из двух частей: вводной и основной. Во вводной части повестка дня не указывается. </w:t>
      </w:r>
    </w:p>
    <w:bookmarkEnd w:id="254"/>
    <w:bookmarkStart w:name="z263" w:id="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Основная часть краткого протокола включает наименования рассматриваемых вопросов и принятые по ним решения. </w:t>
      </w:r>
    </w:p>
    <w:bookmarkEnd w:id="255"/>
    <w:bookmarkStart w:name="z264" w:id="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 </w:t>
      </w:r>
    </w:p>
    <w:bookmarkEnd w:id="256"/>
    <w:bookmarkStart w:name="z265" w:id="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bookmarkEnd w:id="257"/>
    <w:bookmarkStart w:name="z266"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bookmarkEnd w:id="258"/>
    <w:bookmarkStart w:name="z267" w:id="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 </w:t>
      </w:r>
    </w:p>
    <w:bookmarkEnd w:id="259"/>
    <w:bookmarkStart w:name="z268" w:id="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 </w:t>
      </w:r>
    </w:p>
    <w:bookmarkEnd w:id="260"/>
    <w:bookmarkStart w:name="z26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подготовки и оформления акта</w:t>
      </w:r>
    </w:p>
    <w:bookmarkEnd w:id="261"/>
    <w:bookmarkStart w:name="z270" w:id="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 </w:t>
      </w:r>
    </w:p>
    <w:bookmarkEnd w:id="262"/>
    <w:bookmarkStart w:name="z271" w:id="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оформляется на бланке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Акт, составленный внутри организации и не выходящий за ее пределы, оформляется не на бланке. </w:t>
      </w:r>
    </w:p>
    <w:bookmarkEnd w:id="263"/>
    <w:bookmarkStart w:name="z272" w:id="2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акта являются:</w:t>
      </w:r>
    </w:p>
    <w:bookmarkEnd w:id="264"/>
    <w:bookmarkStart w:name="z273" w:id="2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65"/>
    <w:bookmarkStart w:name="z274" w:id="2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66"/>
    <w:bookmarkStart w:name="z275" w:id="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67"/>
    <w:bookmarkStart w:name="z276" w:id="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68"/>
    <w:bookmarkStart w:name="z277" w:id="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акта;</w:t>
      </w:r>
    </w:p>
    <w:bookmarkEnd w:id="269"/>
    <w:bookmarkStart w:name="z278" w:id="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место подписания акта;</w:t>
      </w:r>
    </w:p>
    <w:bookmarkEnd w:id="270"/>
    <w:bookmarkStart w:name="z279" w:id="2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(в некоторых случаях);</w:t>
      </w:r>
    </w:p>
    <w:bookmarkEnd w:id="271"/>
    <w:bookmarkStart w:name="z280" w:id="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акта;</w:t>
      </w:r>
    </w:p>
    <w:bookmarkEnd w:id="272"/>
    <w:bookmarkStart w:name="z281" w:id="2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73"/>
    <w:bookmarkStart w:name="z282" w:id="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подпись.</w:t>
      </w:r>
    </w:p>
    <w:bookmarkEnd w:id="274"/>
    <w:bookmarkStart w:name="z283" w:id="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Текст акта состоит из введения и констатирующей части.</w:t>
      </w:r>
    </w:p>
    <w:bookmarkEnd w:id="275"/>
    <w:bookmarkStart w:name="z284" w:id="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 введении указывается основание для составления акта, перечисляются составители и присутствующие при этом лица. </w:t>
      </w:r>
    </w:p>
    <w:bookmarkEnd w:id="276"/>
    <w:bookmarkStart w:name="z285" w:id="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 </w:t>
      </w:r>
    </w:p>
    <w:bookmarkEnd w:id="277"/>
    <w:bookmarkStart w:name="z286" w:id="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bookmarkEnd w:id="278"/>
    <w:bookmarkStart w:name="z287" w:id="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bookmarkEnd w:id="279"/>
    <w:bookmarkStart w:name="z288" w:id="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bookmarkEnd w:id="280"/>
    <w:bookmarkStart w:name="z289" w:id="2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 </w:t>
      </w:r>
    </w:p>
    <w:bookmarkEnd w:id="281"/>
    <w:bookmarkStart w:name="z29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Порядок подготовки и оформления справки</w:t>
      </w:r>
    </w:p>
    <w:bookmarkEnd w:id="282"/>
    <w:bookmarkStart w:name="z291" w:id="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bookmarkEnd w:id="283"/>
    <w:bookmarkStart w:name="z292" w:id="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оформляется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84"/>
    <w:bookmarkStart w:name="z293" w:id="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справки являются:</w:t>
      </w:r>
    </w:p>
    <w:bookmarkEnd w:id="285"/>
    <w:bookmarkStart w:name="z294" w:id="2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86"/>
    <w:bookmarkStart w:name="z295" w:id="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87"/>
    <w:bookmarkStart w:name="z296" w:id="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88"/>
    <w:bookmarkStart w:name="z297"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89"/>
    <w:bookmarkStart w:name="z298"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справки;</w:t>
      </w:r>
    </w:p>
    <w:bookmarkEnd w:id="290"/>
    <w:bookmarkStart w:name="z299" w:id="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издания;</w:t>
      </w:r>
    </w:p>
    <w:bookmarkEnd w:id="291"/>
    <w:bookmarkStart w:name="z300" w:id="2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адресат;</w:t>
      </w:r>
    </w:p>
    <w:bookmarkEnd w:id="292"/>
    <w:bookmarkStart w:name="z301" w:id="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тексту;</w:t>
      </w:r>
    </w:p>
    <w:bookmarkEnd w:id="293"/>
    <w:bookmarkStart w:name="z302" w:id="2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94"/>
    <w:bookmarkStart w:name="z303" w:id="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295"/>
    <w:bookmarkStart w:name="z304" w:id="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296"/>
    <w:bookmarkStart w:name="z305" w:id="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12) оттиск печати (при наличии);</w:t>
      </w:r>
    </w:p>
    <w:bookmarkEnd w:id="297"/>
    <w:bookmarkStart w:name="z306" w:id="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об исполнителе.</w:t>
      </w:r>
    </w:p>
    <w:bookmarkEnd w:id="298"/>
    <w:bookmarkStart w:name="z307"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bookmarkEnd w:id="299"/>
    <w:bookmarkStart w:name="z308" w:id="3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такой справки не используются обороты "настоящая справка", "действительно проживает (учится, работает)".</w:t>
      </w:r>
    </w:p>
    <w:bookmarkEnd w:id="300"/>
    <w:bookmarkStart w:name="z309" w:id="3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справка подписывается исполнителем, то реквизит "отметка об исполнителе" не указывается.</w:t>
      </w:r>
    </w:p>
    <w:bookmarkEnd w:id="301"/>
    <w:bookmarkStart w:name="z310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подготовки и оформления письма</w:t>
      </w:r>
    </w:p>
    <w:bookmarkEnd w:id="302"/>
    <w:bookmarkStart w:name="z311" w:id="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Письмо оформляется на бланке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содержит следующие реквизиты:</w:t>
      </w:r>
    </w:p>
    <w:bookmarkEnd w:id="303"/>
    <w:bookmarkStart w:name="z312" w:id="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304"/>
    <w:bookmarkStart w:name="z313" w:id="3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305"/>
    <w:bookmarkStart w:name="z314"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306"/>
    <w:bookmarkStart w:name="z315" w:id="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исходящий регистрационный номер (индекс) письма; </w:t>
      </w:r>
    </w:p>
    <w:bookmarkEnd w:id="307"/>
    <w:bookmarkStart w:name="z316" w:id="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ссылка на регистрационный номер и дату входящего документа (если это ответное);</w:t>
      </w:r>
    </w:p>
    <w:bookmarkEnd w:id="308"/>
    <w:bookmarkStart w:name="z317" w:id="3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309"/>
    <w:bookmarkStart w:name="z318" w:id="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310"/>
    <w:bookmarkStart w:name="z319" w:id="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311"/>
    <w:bookmarkStart w:name="z320" w:id="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отметка о наличии приложения;</w:t>
      </w:r>
    </w:p>
    <w:bookmarkEnd w:id="312"/>
    <w:bookmarkStart w:name="z321" w:id="3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313"/>
    <w:bookmarkStart w:name="z322" w:id="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314"/>
    <w:bookmarkStart w:name="z323" w:id="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12) отметка об исполнителе.</w:t>
      </w:r>
    </w:p>
    <w:bookmarkEnd w:id="315"/>
    <w:bookmarkStart w:name="z324" w:id="3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bookmarkEnd w:id="316"/>
    <w:bookmarkStart w:name="z325" w:id="3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Отметки о согласовании письма проставляются на отпуске письма.</w:t>
      </w:r>
    </w:p>
    <w:bookmarkEnd w:id="317"/>
    <w:bookmarkStart w:name="z326" w:id="3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bookmarkEnd w:id="318"/>
    <w:bookmarkStart w:name="z327" w:id="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 </w:t>
      </w:r>
    </w:p>
    <w:bookmarkEnd w:id="319"/>
    <w:bookmarkStart w:name="z328" w:id="3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Обратные конструкции текста (заключение – констатация) возможны в письмах-отказах.</w:t>
      </w:r>
    </w:p>
    <w:bookmarkEnd w:id="320"/>
    <w:bookmarkStart w:name="z329" w:id="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письмах используют следующие формы изложения: </w:t>
      </w:r>
    </w:p>
    <w:bookmarkEnd w:id="321"/>
    <w:bookmarkStart w:name="z330" w:id="3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 первого лица множественного числа (например: "просим предоставить", "направляем Вам"); </w:t>
      </w:r>
    </w:p>
    <w:bookmarkEnd w:id="322"/>
    <w:bookmarkStart w:name="z331" w:id="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 первого лица единственного числа (например: "прошу выслать", "считаю необходимым"); </w:t>
      </w:r>
    </w:p>
    <w:bookmarkEnd w:id="323"/>
    <w:bookmarkStart w:name="z332" w:id="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от третьего лица единственного числа (например: "министерство не возражает").</w:t>
      </w:r>
    </w:p>
    <w:bookmarkEnd w:id="324"/>
    <w:bookmarkStart w:name="z333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управления документацией, организация документооборота в государственных и негосударственных организациях</w:t>
      </w:r>
    </w:p>
    <w:bookmarkEnd w:id="325"/>
    <w:bookmarkStart w:name="z334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обработки входящих документов</w:t>
      </w:r>
    </w:p>
    <w:bookmarkEnd w:id="326"/>
    <w:bookmarkStart w:name="z335" w:id="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 </w:t>
      </w:r>
    </w:p>
    <w:bookmarkEnd w:id="327"/>
    <w:bookmarkStart w:name="z336" w:id="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52. Прием, первичная обработка документов и предварительное рассмотрение осуществляются централизованно службой ДОУ.</w:t>
      </w:r>
    </w:p>
    <w:bookmarkEnd w:id="328"/>
    <w:bookmarkStart w:name="z337" w:id="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 </w:t>
      </w:r>
    </w:p>
    <w:bookmarkEnd w:id="329"/>
    <w:bookmarkStart w:name="z338" w:id="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bookmarkEnd w:id="330"/>
    <w:bookmarkStart w:name="z339" w:id="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 </w:t>
      </w:r>
    </w:p>
    <w:bookmarkEnd w:id="331"/>
    <w:bookmarkStart w:name="z340" w:id="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bookmarkEnd w:id="332"/>
    <w:bookmarkStart w:name="z341" w:id="3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 </w:t>
      </w:r>
    </w:p>
    <w:bookmarkEnd w:id="333"/>
    <w:bookmarkStart w:name="z342" w:id="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Нерегистрируемые документы передаются в соответствующие структурные подразделения организации.</w:t>
      </w:r>
    </w:p>
    <w:bookmarkEnd w:id="334"/>
    <w:bookmarkStart w:name="z343" w:id="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335"/>
    <w:bookmarkStart w:name="z344" w:id="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36"/>
    <w:bookmarkStart w:name="z345" w:id="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bookmarkEnd w:id="337"/>
    <w:bookmarkStart w:name="z346" w:id="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bookmarkEnd w:id="338"/>
    <w:bookmarkStart w:name="z347" w:id="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39"/>
    <w:bookmarkStart w:name="z348" w:id="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 </w:t>
      </w:r>
    </w:p>
    <w:bookmarkEnd w:id="340"/>
    <w:bookmarkStart w:name="z349" w:id="3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 </w:t>
      </w:r>
    </w:p>
    <w:bookmarkEnd w:id="341"/>
    <w:bookmarkStart w:name="z350" w:id="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 </w:t>
      </w:r>
    </w:p>
    <w:bookmarkEnd w:id="342"/>
    <w:bookmarkStart w:name="z351" w:id="3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 ую)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bookmarkEnd w:id="343"/>
    <w:bookmarkStart w:name="z352" w:id="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344"/>
    <w:bookmarkStart w:name="z353" w:id="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345"/>
    <w:bookmarkStart w:name="z354" w:id="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bookmarkEnd w:id="346"/>
    <w:bookmarkStart w:name="z355" w:id="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 </w:t>
      </w:r>
    </w:p>
    <w:bookmarkEnd w:id="347"/>
    <w:bookmarkStart w:name="z356" w:id="3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области технического регулирования.</w:t>
      </w:r>
    </w:p>
    <w:bookmarkEnd w:id="348"/>
    <w:bookmarkStart w:name="z357" w:id="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bookmarkEnd w:id="349"/>
    <w:bookmarkStart w:name="z358" w:id="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bookmarkEnd w:id="350"/>
    <w:bookmarkStart w:name="z359" w:id="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64. Первичная обработка электронного документа включает проверку:</w:t>
      </w:r>
    </w:p>
    <w:bookmarkEnd w:id="351"/>
    <w:bookmarkStart w:name="z360" w:id="3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bookmarkEnd w:id="352"/>
    <w:bookmarkStart w:name="z361" w:id="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всех реквизитов электронного документа;</w:t>
      </w:r>
    </w:p>
    <w:bookmarkEnd w:id="353"/>
    <w:bookmarkStart w:name="z362" w:id="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полномочий статуса всех лиц, с использованием электронной цифровой подписи которых удостоверен электронный документ.</w:t>
      </w:r>
    </w:p>
    <w:bookmarkEnd w:id="354"/>
    <w:bookmarkStart w:name="z363" w:id="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bookmarkEnd w:id="355"/>
    <w:bookmarkStart w:name="z364" w:id="3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356"/>
    <w:bookmarkStart w:name="z365" w:id="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57"/>
    <w:bookmarkStart w:name="z366" w:id="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bookmarkEnd w:id="358"/>
    <w:bookmarkStart w:name="z367" w:id="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bookmarkEnd w:id="359"/>
    <w:bookmarkStart w:name="z368" w:id="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об отправителе уведомления-квитанции;</w:t>
      </w:r>
    </w:p>
    <w:bookmarkEnd w:id="360"/>
    <w:bookmarkStart w:name="z369" w:id="3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дату, время получения электронного документа;</w:t>
      </w:r>
    </w:p>
    <w:bookmarkEnd w:id="361"/>
    <w:bookmarkStart w:name="z370" w:id="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дату регистрации и регистрационный номер, присвоенный в СЭД получателя электронного документа;</w:t>
      </w:r>
    </w:p>
    <w:bookmarkEnd w:id="362"/>
    <w:bookmarkStart w:name="z371" w:id="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bookmarkEnd w:id="363"/>
    <w:bookmarkStart w:name="z372" w:id="3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об ответственном исполнителе государственного органа (организации)-получателя.</w:t>
      </w:r>
    </w:p>
    <w:bookmarkEnd w:id="364"/>
    <w:bookmarkStart w:name="z373" w:id="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bookmarkEnd w:id="365"/>
    <w:bookmarkStart w:name="z374" w:id="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bookmarkEnd w:id="366"/>
    <w:bookmarkStart w:name="z375" w:id="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bookmarkEnd w:id="367"/>
    <w:bookmarkStart w:name="z376" w:id="3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bookmarkEnd w:id="368"/>
    <w:bookmarkStart w:name="z377" w:id="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 </w:t>
      </w:r>
    </w:p>
    <w:bookmarkEnd w:id="369"/>
    <w:bookmarkStart w:name="z378" w:id="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 ую)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bookmarkEnd w:id="370"/>
    <w:bookmarkStart w:name="z379" w:id="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электронных документов исполнителям осуществляется посредством СЭД.</w:t>
      </w:r>
    </w:p>
    <w:bookmarkEnd w:id="371"/>
    <w:bookmarkStart w:name="z380" w:id="3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372"/>
    <w:bookmarkStart w:name="z381" w:id="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373"/>
    <w:bookmarkStart w:name="z382" w:id="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bookmarkEnd w:id="374"/>
    <w:bookmarkStart w:name="z383" w:id="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 </w:t>
      </w:r>
    </w:p>
    <w:bookmarkEnd w:id="375"/>
    <w:bookmarkStart w:name="z384" w:id="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Все отметки на документе размещаются на свободных от текста местах.</w:t>
      </w:r>
    </w:p>
    <w:bookmarkEnd w:id="376"/>
    <w:bookmarkStart w:name="z385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обработки исходящих документов</w:t>
      </w:r>
    </w:p>
    <w:bookmarkEnd w:id="377"/>
    <w:bookmarkStart w:name="z386" w:id="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73. Обработку исходящих документов осуществляет служба ДОУ. </w:t>
      </w:r>
    </w:p>
    <w:bookmarkEnd w:id="378"/>
    <w:bookmarkStart w:name="z387" w:id="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bookmarkEnd w:id="379"/>
    <w:bookmarkStart w:name="z388" w:id="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bookmarkEnd w:id="380"/>
    <w:bookmarkStart w:name="z389" w:id="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bookmarkEnd w:id="381"/>
    <w:bookmarkStart w:name="z390" w:id="3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 </w:t>
      </w:r>
    </w:p>
    <w:bookmarkEnd w:id="382"/>
    <w:bookmarkStart w:name="z391" w:id="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bookmarkEnd w:id="383"/>
    <w:bookmarkStart w:name="z392" w:id="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bookmarkEnd w:id="384"/>
    <w:bookmarkStart w:name="z393" w:id="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bookmarkEnd w:id="385"/>
    <w:bookmarkStart w:name="z394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Порядок прохождения внутренних документов</w:t>
      </w:r>
    </w:p>
    <w:bookmarkEnd w:id="386"/>
    <w:bookmarkStart w:name="z395" w:id="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 </w:t>
      </w:r>
    </w:p>
    <w:bookmarkEnd w:id="387"/>
    <w:bookmarkStart w:name="z396" w:id="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bookmarkEnd w:id="388"/>
    <w:bookmarkStart w:name="z397" w:id="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bookmarkEnd w:id="389"/>
    <w:bookmarkStart w:name="z398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регистрации документов</w:t>
      </w:r>
    </w:p>
    <w:bookmarkEnd w:id="390"/>
    <w:bookmarkStart w:name="z399" w:id="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80. Регистрации подлежат документы, требующие учета, исполнения и использования в информационно-справочных целях.</w:t>
      </w:r>
    </w:p>
    <w:bookmarkEnd w:id="391"/>
    <w:bookmarkStart w:name="z400" w:id="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81. Регистрация документов осуществляется централизованно службой ДОУ.</w:t>
      </w:r>
    </w:p>
    <w:bookmarkEnd w:id="392"/>
    <w:bookmarkStart w:name="z401" w:id="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bookmarkEnd w:id="393"/>
    <w:bookmarkStart w:name="z402"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83. Объем документооборота определяется общим количеством входящих, исходящих и внутренних документов за месяц, квартал, год.</w:t>
      </w:r>
    </w:p>
    <w:bookmarkEnd w:id="394"/>
    <w:bookmarkStart w:name="z403"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За единицу учета количества документов принимается сам документ без учета копий.</w:t>
      </w:r>
    </w:p>
    <w:bookmarkEnd w:id="395"/>
    <w:bookmarkStart w:name="z404" w:id="3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bookmarkEnd w:id="396"/>
    <w:bookmarkStart w:name="z405" w:id="3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bookmarkEnd w:id="397"/>
    <w:bookmarkStart w:name="z406" w:id="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bookmarkEnd w:id="398"/>
    <w:bookmarkStart w:name="z407" w:id="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bookmarkEnd w:id="399"/>
    <w:bookmarkStart w:name="z408" w:id="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незавершенные делопроизводством, или требующие длительного срока исполнения, перерегистрации не подлежат. </w:t>
      </w:r>
    </w:p>
    <w:bookmarkEnd w:id="400"/>
    <w:bookmarkStart w:name="z409" w:id="4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bookmarkEnd w:id="401"/>
    <w:bookmarkStart w:name="z410" w:id="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87. Регистрация входящих или исходящих документов-ответов осуществляется в РКФ инициативных документов.</w:t>
      </w:r>
    </w:p>
    <w:bookmarkEnd w:id="402"/>
    <w:bookmarkStart w:name="z411" w:id="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исходящих документов (инициативных и ответных) осуществляется в единой РКФ исходящих документов.</w:t>
      </w:r>
    </w:p>
    <w:bookmarkEnd w:id="403"/>
    <w:bookmarkStart w:name="z412" w:id="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88. В организации применяются следующие РКФ:</w:t>
      </w:r>
    </w:p>
    <w:bookmarkEnd w:id="404"/>
    <w:bookmarkStart w:name="z413" w:id="4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05"/>
    <w:bookmarkStart w:name="z414" w:id="4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406"/>
    <w:bookmarkStart w:name="z415" w:id="4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89. Устанавливается следующий состав сведений о документе, подлежащем обязательной регистрации:</w:t>
      </w:r>
    </w:p>
    <w:bookmarkEnd w:id="407"/>
    <w:bookmarkStart w:name="z416" w:id="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(автора или корреспондента); </w:t>
      </w:r>
    </w:p>
    <w:bookmarkEnd w:id="408"/>
    <w:bookmarkStart w:name="z417" w:id="4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вида документа; </w:t>
      </w:r>
    </w:p>
    <w:bookmarkEnd w:id="409"/>
    <w:bookmarkStart w:name="z418" w:id="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дата и регистрационный номер (индекс) поступившего документа; </w:t>
      </w:r>
    </w:p>
    <w:bookmarkEnd w:id="410"/>
    <w:bookmarkStart w:name="z419" w:id="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заголовок к тексту (краткое содержание документа); </w:t>
      </w:r>
    </w:p>
    <w:bookmarkEnd w:id="411"/>
    <w:bookmarkStart w:name="z420" w:id="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резолюция (исполнитель, содержание поручения, автор, дата); </w:t>
      </w:r>
    </w:p>
    <w:bookmarkEnd w:id="412"/>
    <w:bookmarkStart w:name="z421" w:id="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срок исполнения документа; </w:t>
      </w:r>
    </w:p>
    <w:bookmarkEnd w:id="413"/>
    <w:bookmarkStart w:name="z422" w:id="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подпись исполнителя о получении документа;</w:t>
      </w:r>
    </w:p>
    <w:bookmarkEnd w:id="414"/>
    <w:bookmarkStart w:name="z423" w:id="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отметка об исполнении документа и направлении его в дело. </w:t>
      </w:r>
    </w:p>
    <w:bookmarkEnd w:id="415"/>
    <w:bookmarkStart w:name="z424" w:id="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 </w:t>
      </w:r>
    </w:p>
    <w:bookmarkEnd w:id="416"/>
    <w:bookmarkStart w:name="z425" w:id="4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 </w:t>
      </w:r>
    </w:p>
    <w:bookmarkEnd w:id="417"/>
    <w:bookmarkStart w:name="z426" w:id="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91. РКФ составляют следующие картотеки:</w:t>
      </w:r>
    </w:p>
    <w:bookmarkEnd w:id="418"/>
    <w:bookmarkStart w:name="z427" w:id="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по корреспондентам;</w:t>
      </w:r>
    </w:p>
    <w:bookmarkEnd w:id="419"/>
    <w:bookmarkStart w:name="z428" w:id="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по видам документов;</w:t>
      </w:r>
    </w:p>
    <w:bookmarkEnd w:id="420"/>
    <w:bookmarkStart w:name="z429" w:id="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по авторам документов;</w:t>
      </w:r>
    </w:p>
    <w:bookmarkEnd w:id="421"/>
    <w:bookmarkStart w:name="z430" w:id="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контрольные;</w:t>
      </w:r>
    </w:p>
    <w:bookmarkEnd w:id="422"/>
    <w:bookmarkStart w:name="z431" w:id="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кодификационные;</w:t>
      </w:r>
    </w:p>
    <w:bookmarkEnd w:id="423"/>
    <w:bookmarkStart w:name="z432" w:id="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по обращениям физических и юридических лиц;</w:t>
      </w:r>
    </w:p>
    <w:bookmarkEnd w:id="424"/>
    <w:bookmarkStart w:name="z433" w:id="4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другие в зависимости от задач поиска информации.</w:t>
      </w:r>
    </w:p>
    <w:bookmarkEnd w:id="425"/>
    <w:bookmarkStart w:name="z434" w:id="4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bookmarkEnd w:id="426"/>
    <w:bookmarkStart w:name="z435" w:id="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bookmarkEnd w:id="427"/>
    <w:bookmarkStart w:name="z436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использования электронной цифровой подписи</w:t>
      </w:r>
    </w:p>
    <w:bookmarkEnd w:id="428"/>
    <w:bookmarkStart w:name="z437" w:id="4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94. Участники СЭД обеспечивают подлинность и целостность электронных документов путем:</w:t>
      </w:r>
    </w:p>
    <w:bookmarkEnd w:id="429"/>
    <w:bookmarkStart w:name="z438" w:id="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области технического регулирования;</w:t>
      </w:r>
    </w:p>
    <w:bookmarkEnd w:id="430"/>
    <w:bookmarkStart w:name="z439" w:id="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соблюдения разграничения прав доступа к электронным документам.</w:t>
      </w:r>
    </w:p>
    <w:bookmarkEnd w:id="431"/>
    <w:bookmarkStart w:name="z440" w:id="4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95. Участникам СЭД следует:</w:t>
      </w:r>
    </w:p>
    <w:bookmarkEnd w:id="432"/>
    <w:bookmarkStart w:name="z441"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хранить в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тайне </w:t>
      </w:r>
      <w:r>
        <w:rPr>
          <w:rFonts w:ascii="Times New Roman"/>
          <w:b w:val="false"/>
          <w:i w:val="false"/>
          <w:color w:val="000000"/>
          <w:sz w:val="28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bookmarkEnd w:id="433"/>
    <w:bookmarkStart w:name="z442" w:id="4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bookmarkEnd w:id="434"/>
    <w:bookmarkStart w:name="z443" w:id="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bookmarkEnd w:id="435"/>
    <w:bookmarkStart w:name="z444" w:id="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синхронизацию времени на персональных компьютерах с эталонным временем;</w:t>
      </w:r>
    </w:p>
    <w:bookmarkEnd w:id="436"/>
    <w:bookmarkStart w:name="z445" w:id="4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bookmarkEnd w:id="437"/>
    <w:bookmarkStart w:name="z446"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bookmarkEnd w:id="438"/>
    <w:bookmarkStart w:name="z447" w:id="4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97. Порядок применения электронной цифровой подписи в СЭД заключается в следующем:</w:t>
      </w:r>
    </w:p>
    <w:bookmarkEnd w:id="439"/>
    <w:bookmarkStart w:name="z448" w:id="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электронной цифровой подписи для подписания электронного документа осуществляется с использованием:</w:t>
      </w:r>
    </w:p>
    <w:bookmarkEnd w:id="440"/>
    <w:bookmarkStart w:name="z449" w:id="4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bookmarkEnd w:id="441"/>
    <w:bookmarkStart w:name="z450" w:id="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одной электронной цифровой подписи сотрудника подразделения документационного обеспечения;</w:t>
      </w:r>
    </w:p>
    <w:bookmarkEnd w:id="442"/>
    <w:bookmarkStart w:name="z451" w:id="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bookmarkEnd w:id="443"/>
    <w:bookmarkStart w:name="z452" w:id="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bookmarkEnd w:id="444"/>
    <w:bookmarkStart w:name="z453" w:id="4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bookmarkEnd w:id="445"/>
    <w:bookmarkStart w:name="z454" w:id="4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bookmarkEnd w:id="446"/>
    <w:bookmarkStart w:name="z455" w:id="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bookmarkEnd w:id="447"/>
    <w:bookmarkStart w:name="z456" w:id="4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bookmarkEnd w:id="448"/>
    <w:bookmarkStart w:name="z457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Обеспечение информационной безопасности СЭД</w:t>
      </w:r>
    </w:p>
    <w:bookmarkEnd w:id="449"/>
    <w:bookmarkStart w:name="z458" w:id="4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обеспечения информационной безопасности.</w:t>
      </w:r>
    </w:p>
    <w:bookmarkEnd w:id="450"/>
    <w:bookmarkStart w:name="z459" w:id="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bookmarkEnd w:id="451"/>
    <w:bookmarkStart w:name="z460" w:id="4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bookmarkEnd w:id="452"/>
    <w:bookmarkStart w:name="z461" w:id="4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bookmarkEnd w:id="453"/>
    <w:bookmarkStart w:name="z462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контроля исполнения документов</w:t>
      </w:r>
    </w:p>
    <w:bookmarkEnd w:id="454"/>
    <w:bookmarkStart w:name="z463" w:id="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55"/>
    <w:bookmarkStart w:name="z464" w:id="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 исполнения документов включает следующие этапы:</w:t>
      </w:r>
    </w:p>
    <w:bookmarkEnd w:id="456"/>
    <w:bookmarkStart w:name="z465" w:id="4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постановка документов на контроль;</w:t>
      </w:r>
    </w:p>
    <w:bookmarkEnd w:id="457"/>
    <w:bookmarkStart w:name="z466" w:id="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своевременности доведения документов до исполнителей;</w:t>
      </w:r>
    </w:p>
    <w:bookmarkEnd w:id="458"/>
    <w:bookmarkStart w:name="z467" w:id="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предварительная проверка и регулирование хода исполнения;</w:t>
      </w:r>
    </w:p>
    <w:bookmarkEnd w:id="459"/>
    <w:bookmarkStart w:name="z468" w:id="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снятие документа с контроля;</w:t>
      </w:r>
    </w:p>
    <w:bookmarkEnd w:id="460"/>
    <w:bookmarkStart w:name="z469" w:id="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исполненного документа в дело;</w:t>
      </w:r>
    </w:p>
    <w:bookmarkEnd w:id="461"/>
    <w:bookmarkStart w:name="z470" w:id="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6) учет, обобщение и анализ результатов контроля исполнения документов;</w:t>
      </w:r>
    </w:p>
    <w:bookmarkEnd w:id="462"/>
    <w:bookmarkStart w:name="z471" w:id="4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руководства о ходе и результатах исполнения документов.</w:t>
      </w:r>
    </w:p>
    <w:bookmarkEnd w:id="463"/>
    <w:bookmarkStart w:name="z472" w:id="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bookmarkEnd w:id="464"/>
    <w:bookmarkStart w:name="z473"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 </w:t>
      </w:r>
    </w:p>
    <w:bookmarkEnd w:id="465"/>
    <w:bookmarkStart w:name="z474" w:id="4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– с пометками: "весьма срочно" – в течение трех рабочих дней, "срочно", "ускорить" – до десяти рабочих дней;</w:t>
      </w:r>
    </w:p>
    <w:bookmarkEnd w:id="466"/>
    <w:bookmarkStart w:name="z475" w:id="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– от десяти рабочих дней до одного месяца;</w:t>
      </w:r>
    </w:p>
    <w:bookmarkEnd w:id="467"/>
    <w:bookmarkStart w:name="z476" w:id="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среднесрочный – от одного до шести месяцев; </w:t>
      </w:r>
    </w:p>
    <w:bookmarkEnd w:id="468"/>
    <w:bookmarkStart w:name="z477" w:id="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– свыше шести месяцев.</w:t>
      </w:r>
    </w:p>
    <w:bookmarkEnd w:id="469"/>
    <w:bookmarkStart w:name="z478" w:id="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bookmarkEnd w:id="470"/>
    <w:bookmarkStart w:name="z479" w:id="4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bookmarkEnd w:id="471"/>
    <w:bookmarkStart w:name="z480" w:id="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 </w:t>
      </w:r>
    </w:p>
    <w:bookmarkEnd w:id="472"/>
    <w:bookmarkStart w:name="z481" w:id="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473"/>
    <w:bookmarkStart w:name="z482" w:id="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474"/>
    <w:bookmarkStart w:name="z483" w:id="4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475"/>
    <w:bookmarkStart w:name="z484" w:id="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476"/>
    <w:bookmarkStart w:name="z485" w:id="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bookmarkEnd w:id="477"/>
    <w:bookmarkStart w:name="z486" w:id="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 </w:t>
      </w:r>
    </w:p>
    <w:bookmarkEnd w:id="478"/>
    <w:bookmarkStart w:name="z487" w:id="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bookmarkEnd w:id="479"/>
    <w:bookmarkStart w:name="z488" w:id="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bookmarkEnd w:id="480"/>
    <w:bookmarkStart w:name="z489" w:id="4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106. Контроль исполнения документов по существу вопроса возлагается на руководителей структурных подразделений или должностные лица. </w:t>
      </w:r>
    </w:p>
    <w:bookmarkEnd w:id="481"/>
    <w:bookmarkStart w:name="z490" w:id="4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Контроль за сроками исполнения документов, за сроками рассмотрения обращений физических и юридических лиц осуществляется службой ДОУ. </w:t>
      </w:r>
    </w:p>
    <w:bookmarkEnd w:id="482"/>
    <w:bookmarkStart w:name="z491" w:id="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 </w:t>
      </w:r>
    </w:p>
    <w:bookmarkEnd w:id="483"/>
    <w:bookmarkStart w:name="z492" w:id="4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108. Документ снимается с контроля руководителем, поставившим его на контроль, или по его поручению – службой ДОУ.</w:t>
      </w:r>
    </w:p>
    <w:bookmarkEnd w:id="484"/>
    <w:bookmarkStart w:name="z493" w:id="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bookmarkEnd w:id="485"/>
    <w:bookmarkStart w:name="z494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Порядок учета и хранения печатей, штампов и бланков</w:t>
      </w:r>
    </w:p>
    <w:bookmarkEnd w:id="486"/>
    <w:bookmarkStart w:name="z495" w:id="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bookmarkEnd w:id="487"/>
    <w:bookmarkStart w:name="z496" w:id="4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111. Государственная организация имеет одну печать с изображением Государственного Герба Республики Казахстан.</w:t>
      </w:r>
    </w:p>
    <w:bookmarkEnd w:id="488"/>
    <w:bookmarkStart w:name="z497" w:id="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bookmarkEnd w:id="489"/>
    <w:bookmarkStart w:name="z498" w:id="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90"/>
    <w:bookmarkStart w:name="z499" w:id="4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bookmarkEnd w:id="491"/>
    <w:bookmarkStart w:name="z500" w:id="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bookmarkEnd w:id="492"/>
    <w:bookmarkStart w:name="z501" w:id="4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bookmarkEnd w:id="493"/>
    <w:bookmarkStart w:name="z502" w:id="4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115. Размножение и копирование средствами оперативной полиграфии незаполненных бланков, подлежащих защите, не допускаются.</w:t>
      </w:r>
    </w:p>
    <w:bookmarkEnd w:id="494"/>
    <w:bookmarkStart w:name="z503" w:id="4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95"/>
    <w:bookmarkStart w:name="z504" w:id="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96"/>
    <w:bookmarkStart w:name="z505" w:id="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118. Заголовки регистрационных учетных форм включаются в номенклатуру дел организации.</w:t>
      </w:r>
    </w:p>
    <w:bookmarkEnd w:id="497"/>
    <w:bookmarkStart w:name="z506" w:id="4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Листы журналов нумеруются, прошиваются и опечатываются.</w:t>
      </w:r>
    </w:p>
    <w:bookmarkEnd w:id="498"/>
    <w:bookmarkStart w:name="z507" w:id="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99"/>
    <w:bookmarkStart w:name="z508" w:id="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bookmarkEnd w:id="500"/>
    <w:bookmarkStart w:name="z509" w:id="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bookmarkEnd w:id="501"/>
    <w:bookmarkStart w:name="z510" w:id="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bookmarkEnd w:id="502"/>
    <w:bookmarkStart w:name="z511" w:id="5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отметок в соответствующих журналах учета и выдачи.</w:t>
      </w:r>
    </w:p>
    <w:bookmarkEnd w:id="503"/>
    <w:bookmarkStart w:name="z512" w:id="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bookmarkEnd w:id="504"/>
    <w:bookmarkStart w:name="z513" w:id="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bookmarkEnd w:id="505"/>
    <w:bookmarkStart w:name="z514" w:id="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06"/>
    <w:bookmarkStart w:name="z515" w:id="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bookmarkEnd w:id="507"/>
    <w:bookmarkStart w:name="z516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9. Порядок составления номенклатуры дел, формирования и хранения дел</w:t>
      </w:r>
    </w:p>
    <w:bookmarkEnd w:id="508"/>
    <w:bookmarkStart w:name="z517" w:id="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 </w:t>
      </w:r>
    </w:p>
    <w:bookmarkEnd w:id="509"/>
    <w:bookmarkStart w:name="z518" w:id="5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 </w:t>
      </w:r>
    </w:p>
    <w:bookmarkEnd w:id="510"/>
    <w:bookmarkStart w:name="z519" w:id="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129. В номенклатуре дел фиксируется форма документа – электронная с указанием носителя информации или бумажная.</w:t>
      </w:r>
    </w:p>
    <w:bookmarkEnd w:id="511"/>
    <w:bookmarkStart w:name="z520" w:id="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bookmarkEnd w:id="512"/>
    <w:bookmarkStart w:name="z521" w:id="5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131. Номенклатура дел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bookmarkEnd w:id="513"/>
    <w:bookmarkStart w:name="z522" w:id="5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bookmarkEnd w:id="514"/>
    <w:bookmarkStart w:name="z523" w:id="5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133. Номенклатура дел организации подписывается руководителем службы ДОУ, согласовывается с экспертной комиссией организации </w:t>
      </w:r>
    </w:p>
    <w:bookmarkEnd w:id="515"/>
    <w:bookmarkStart w:name="z524" w:id="5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bookmarkEnd w:id="516"/>
    <w:bookmarkStart w:name="z525" w:id="5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bookmarkEnd w:id="517"/>
    <w:bookmarkStart w:name="z526" w:id="5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 </w:t>
      </w:r>
    </w:p>
    <w:bookmarkEnd w:id="518"/>
    <w:bookmarkStart w:name="z527" w:id="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135. Номенклатура дел в конце каждого года уточняется, утверждается руководителем организации и вводится в действие с 1 января следующего года. </w:t>
      </w:r>
    </w:p>
    <w:bookmarkEnd w:id="519"/>
    <w:bookmarkStart w:name="z528" w:id="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bookmarkEnd w:id="520"/>
    <w:bookmarkStart w:name="z529" w:id="5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137. Документы филиалов (представительств) вносятся в качестве разделов в номенклатуру дел организации. </w:t>
      </w:r>
    </w:p>
    <w:bookmarkEnd w:id="521"/>
    <w:bookmarkStart w:name="z530" w:id="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bookmarkEnd w:id="522"/>
    <w:bookmarkStart w:name="z531" w:id="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 </w:t>
      </w:r>
    </w:p>
    <w:bookmarkEnd w:id="523"/>
    <w:bookmarkStart w:name="z532" w:id="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bookmarkEnd w:id="524"/>
    <w:bookmarkStart w:name="z533" w:id="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свидетельствами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электронных цифровых подписей, уведомлениями-квитанциями о доставке данных электронных документов.</w:t>
      </w:r>
    </w:p>
    <w:bookmarkEnd w:id="525"/>
    <w:bookmarkStart w:name="z534" w:id="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bookmarkEnd w:id="526"/>
    <w:bookmarkStart w:name="z535" w:id="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bookmarkEnd w:id="527"/>
    <w:bookmarkStart w:name="z536" w:id="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bookmarkEnd w:id="528"/>
    <w:bookmarkStart w:name="z537" w:id="5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 </w:t>
      </w:r>
    </w:p>
    <w:bookmarkEnd w:id="529"/>
    <w:bookmarkStart w:name="z538" w:id="5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bookmarkEnd w:id="530"/>
    <w:bookmarkStart w:name="z539" w:id="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bookmarkEnd w:id="531"/>
    <w:bookmarkStart w:name="z540" w:id="5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bookmarkEnd w:id="532"/>
    <w:bookmarkStart w:name="z541" w:id="5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bookmarkEnd w:id="533"/>
    <w:bookmarkStart w:name="z542" w:id="5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bookmarkEnd w:id="5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bookmarkStart w:name="z544" w:id="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 </w:t>
      </w:r>
    </w:p>
    <w:bookmarkEnd w:id="535"/>
    <w:bookmarkStart w:name="z545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10. Порядок оформления номенклатуры дел</w:t>
      </w:r>
    </w:p>
    <w:bookmarkEnd w:id="536"/>
    <w:bookmarkStart w:name="z546" w:id="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bookmarkEnd w:id="537"/>
    <w:bookmarkStart w:name="z547" w:id="5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Печатные издания в номенклатуру дел не включаются.</w:t>
      </w:r>
    </w:p>
    <w:bookmarkEnd w:id="538"/>
    <w:bookmarkStart w:name="z548" w:id="5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bookmarkEnd w:id="539"/>
    <w:bookmarkStart w:name="z549" w:id="5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 </w:t>
      </w:r>
    </w:p>
    <w:bookmarkEnd w:id="540"/>
    <w:bookmarkStart w:name="z550" w:id="5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150. В графу 2 номенклатуры дел включаются заголовки дел (томов, частей). </w:t>
      </w:r>
    </w:p>
    <w:bookmarkEnd w:id="541"/>
    <w:bookmarkStart w:name="z551" w:id="5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заголовку:</w:t>
      </w:r>
    </w:p>
    <w:bookmarkEnd w:id="542"/>
    <w:bookmarkStart w:name="z552" w:id="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заголовок дела должен четко, в обобщенной форме отражать основное содержание и состав документов дела; </w:t>
      </w:r>
    </w:p>
    <w:bookmarkEnd w:id="543"/>
    <w:bookmarkStart w:name="z553" w:id="5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 </w:t>
      </w:r>
    </w:p>
    <w:bookmarkEnd w:id="544"/>
    <w:bookmarkStart w:name="z554" w:id="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состоит из элементов, располагаемых в следующей последовательности: </w:t>
      </w:r>
    </w:p>
    <w:bookmarkEnd w:id="545"/>
    <w:bookmarkStart w:name="z555" w:id="5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вида дела (переписка, журнал) или разновидности документов (протоколы, приказы); </w:t>
      </w:r>
    </w:p>
    <w:bookmarkEnd w:id="546"/>
    <w:bookmarkStart w:name="z556" w:id="5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 </w:t>
      </w:r>
    </w:p>
    <w:bookmarkEnd w:id="547"/>
    <w:bookmarkStart w:name="z557" w:id="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краткое содержание документов дела; </w:t>
      </w:r>
    </w:p>
    <w:bookmarkEnd w:id="548"/>
    <w:bookmarkStart w:name="z558" w:id="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местности (территории), с которой связано содержание документов дела; </w:t>
      </w:r>
    </w:p>
    <w:bookmarkEnd w:id="549"/>
    <w:bookmarkStart w:name="z559" w:id="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(период), к которой относятся документы дела; </w:t>
      </w:r>
    </w:p>
    <w:bookmarkEnd w:id="550"/>
    <w:bookmarkStart w:name="z560" w:id="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 </w:t>
      </w:r>
    </w:p>
    <w:bookmarkEnd w:id="551"/>
    <w:bookmarkStart w:name="z561" w:id="5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bookmarkEnd w:id="552"/>
    <w:bookmarkStart w:name="z562" w:id="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 </w:t>
      </w:r>
    </w:p>
    <w:bookmarkEnd w:id="553"/>
    <w:bookmarkStart w:name="z563" w:id="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заголовках дел, содержащих переписку с более тремя разнородными корреспондентами, их наименования не перечисляются; </w:t>
      </w:r>
    </w:p>
    <w:bookmarkEnd w:id="554"/>
    <w:bookmarkStart w:name="z564" w:id="5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 обозначении в заголовках дел административно-территориальных единиц учитывается следующее: </w:t>
      </w:r>
    </w:p>
    <w:bookmarkEnd w:id="555"/>
    <w:bookmarkStart w:name="z565" w:id="5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 </w:t>
      </w:r>
    </w:p>
    <w:bookmarkEnd w:id="556"/>
    <w:bookmarkStart w:name="z566" w:id="5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одной административно-территориальной единицы (населенного пункта), ее (его) название указывается в заголовке дела; </w:t>
      </w:r>
    </w:p>
    <w:bookmarkEnd w:id="557"/>
    <w:bookmarkStart w:name="z567" w:id="5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заголовках дел, содержащих плановую или отчетную документацию, указывается период (квартал, год), на (за) который составлены планы (отчеты); </w:t>
      </w:r>
    </w:p>
    <w:bookmarkEnd w:id="558"/>
    <w:bookmarkStart w:name="z568" w:id="5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bookmarkEnd w:id="559"/>
    <w:bookmarkStart w:name="z569" w:id="5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 </w:t>
      </w:r>
    </w:p>
    <w:bookmarkEnd w:id="560"/>
    <w:bookmarkStart w:name="z570" w:id="5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 </w:t>
      </w:r>
    </w:p>
    <w:bookmarkEnd w:id="561"/>
    <w:bookmarkStart w:name="z571" w:id="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bookmarkEnd w:id="562"/>
    <w:bookmarkStart w:name="z572" w:id="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bookmarkEnd w:id="563"/>
    <w:bookmarkStart w:name="z573" w:id="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bookmarkEnd w:id="564"/>
    <w:bookmarkStart w:name="z574" w:id="5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 </w:t>
      </w:r>
    </w:p>
    <w:bookmarkEnd w:id="565"/>
    <w:bookmarkStart w:name="z575" w:id="5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152. Графа 3 заполняется после завершения календарного года. </w:t>
      </w:r>
    </w:p>
    <w:bookmarkEnd w:id="566"/>
    <w:bookmarkStart w:name="z576" w:id="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bookmarkEnd w:id="567"/>
    <w:bookmarkStart w:name="z577" w:id="5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bookmarkEnd w:id="568"/>
    <w:bookmarkStart w:name="z578" w:id="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 </w:t>
      </w:r>
    </w:p>
    <w:bookmarkEnd w:id="569"/>
    <w:bookmarkStart w:name="z579" w:id="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количестве заведенных дел томов или части сообщаются архиву организации.</w:t>
      </w:r>
    </w:p>
    <w:bookmarkEnd w:id="570"/>
    <w:bookmarkStart w:name="z580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11. Порядок формирования дел</w:t>
      </w:r>
    </w:p>
    <w:bookmarkEnd w:id="571"/>
    <w:bookmarkStart w:name="z581" w:id="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 </w:t>
      </w:r>
    </w:p>
    <w:bookmarkEnd w:id="572"/>
    <w:bookmarkStart w:name="z582" w:id="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157. Контроль за формированием дел осуществляет служба ДОУ.</w:t>
      </w:r>
    </w:p>
    <w:bookmarkEnd w:id="573"/>
    <w:bookmarkStart w:name="z583" w:id="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158. При формировании дел соблюдаются следующие требования: </w:t>
      </w:r>
    </w:p>
    <w:bookmarkEnd w:id="574"/>
    <w:bookmarkStart w:name="z584" w:id="5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 </w:t>
      </w:r>
    </w:p>
    <w:bookmarkEnd w:id="575"/>
    <w:bookmarkStart w:name="z585" w:id="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дело помещаются вместе все документы, относящиеся к разрешению одного вопроса. </w:t>
      </w:r>
    </w:p>
    <w:bookmarkEnd w:id="576"/>
    <w:bookmarkStart w:name="z586" w:id="5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bookmarkEnd w:id="577"/>
    <w:bookmarkStart w:name="z587" w:id="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объемом свыше 180 листов составляют отдельный том, о чем в документе делается отметка.</w:t>
      </w:r>
    </w:p>
    <w:bookmarkEnd w:id="578"/>
    <w:bookmarkStart w:name="z588" w:id="5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3) совместно группируются версии документа на казахском, русском и иных языках;</w:t>
      </w:r>
    </w:p>
    <w:bookmarkEnd w:id="579"/>
    <w:bookmarkStart w:name="z589" w:id="5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bookmarkEnd w:id="580"/>
    <w:bookmarkStart w:name="z590" w:id="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раздельно группируются в дела документы постоянного и временного сроков хранения; </w:t>
      </w:r>
    </w:p>
    <w:bookmarkEnd w:id="581"/>
    <w:bookmarkStart w:name="z591" w:id="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телеграммы, ксерокопии факсограмм, телефонограммы помещаются в дела на общих основаниях в соответствии с номенклатурой дел; </w:t>
      </w:r>
    </w:p>
    <w:bookmarkEnd w:id="582"/>
    <w:bookmarkStart w:name="z592" w:id="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в дело не помещаются документы, подлежащие возврату, черновики и лишние экземпляры;</w:t>
      </w:r>
    </w:p>
    <w:bookmarkEnd w:id="583"/>
    <w:bookmarkStart w:name="z593" w:id="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по объему дело постоянного срока хранения не должно превышать 180 листов;</w:t>
      </w:r>
    </w:p>
    <w:bookmarkEnd w:id="584"/>
    <w:bookmarkStart w:name="z594" w:id="5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bookmarkEnd w:id="585"/>
    <w:bookmarkStart w:name="z595" w:id="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bookmarkEnd w:id="586"/>
    <w:bookmarkStart w:name="z596" w:id="5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bookmarkEnd w:id="587"/>
    <w:bookmarkStart w:name="z597" w:id="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bookmarkEnd w:id="588"/>
    <w:bookmarkStart w:name="z598" w:id="5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bookmarkEnd w:id="589"/>
    <w:bookmarkStart w:name="z599" w:id="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163. Протоколы в деле располагаются в хронологическом порядке по номерам вместе с документами к ним.</w:t>
      </w:r>
    </w:p>
    <w:bookmarkEnd w:id="590"/>
    <w:bookmarkStart w:name="z600" w:id="5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bookmarkEnd w:id="591"/>
    <w:bookmarkStart w:name="z601" w:id="5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165. Документы в личных делах располагаются в хронологическом порядке в соответствии с их поступлением.</w:t>
      </w:r>
    </w:p>
    <w:bookmarkEnd w:id="592"/>
    <w:bookmarkStart w:name="z602" w:id="5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bookmarkEnd w:id="593"/>
    <w:bookmarkStart w:name="z603" w:id="5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167. Трудовые договоры формируются в составе личных дел или отдельно в алфавитном порядке фамилий работников.</w:t>
      </w:r>
    </w:p>
    <w:bookmarkEnd w:id="594"/>
    <w:bookmarkStart w:name="z604" w:id="5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bookmarkEnd w:id="595"/>
    <w:bookmarkStart w:name="z605" w:id="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социальных отчислений, формируются в одно дело.</w:t>
      </w:r>
    </w:p>
    <w:bookmarkEnd w:id="596"/>
    <w:bookmarkStart w:name="z606" w:id="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bookmarkEnd w:id="597"/>
    <w:bookmarkStart w:name="z607" w:id="5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bookmarkEnd w:id="598"/>
    <w:bookmarkStart w:name="z608" w:id="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bookmarkEnd w:id="599"/>
    <w:bookmarkStart w:name="z609" w:id="6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 </w:t>
      </w:r>
    </w:p>
    <w:bookmarkEnd w:id="600"/>
    <w:bookmarkStart w:name="z610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12. Порядок оформления дел</w:t>
      </w:r>
    </w:p>
    <w:bookmarkEnd w:id="601"/>
    <w:bookmarkStart w:name="z611" w:id="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 </w:t>
      </w:r>
    </w:p>
    <w:bookmarkEnd w:id="602"/>
    <w:bookmarkStart w:name="z612" w:id="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составление внутренней описи документов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подшивку или переплет дела, внесение необходимых уточнений в реквизиты обложки дела. </w:t>
      </w:r>
    </w:p>
    <w:bookmarkEnd w:id="603"/>
    <w:bookmarkStart w:name="z613" w:id="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174. На обложке дела постоянного, временного (свыше 10 лет) хранения и по личному составу указываются следующие реквизиты: </w:t>
      </w:r>
    </w:p>
    <w:bookmarkEnd w:id="604"/>
    <w:bookmarkStart w:name="z614" w:id="6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организации, наименование структурного подразделения; </w:t>
      </w:r>
    </w:p>
    <w:bookmarkEnd w:id="605"/>
    <w:bookmarkStart w:name="z615" w:id="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населенного пункта, в котором дислоцирована организация, номер (индекс) дела; </w:t>
      </w:r>
    </w:p>
    <w:bookmarkEnd w:id="606"/>
    <w:bookmarkStart w:name="z616" w:id="6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дела, дата дела (тома, части), количество листов в деле, срок хранения дела; </w:t>
      </w:r>
    </w:p>
    <w:bookmarkEnd w:id="607"/>
    <w:bookmarkStart w:name="z617" w:id="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архивный шифр дела. </w:t>
      </w:r>
    </w:p>
    <w:bookmarkEnd w:id="608"/>
    <w:bookmarkStart w:name="z618" w:id="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175. Реквизиты, проставляемые на обложке дела постоянного, временного (свыше 10 лет) хранения, оформляются следующим образом: </w:t>
      </w:r>
    </w:p>
    <w:bookmarkEnd w:id="609"/>
    <w:bookmarkStart w:name="z619" w:id="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 </w:t>
      </w:r>
    </w:p>
    <w:bookmarkEnd w:id="610"/>
    <w:bookmarkStart w:name="z620" w:id="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 </w:t>
      </w:r>
    </w:p>
    <w:bookmarkEnd w:id="611"/>
    <w:bookmarkStart w:name="z621" w:id="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 </w:t>
      </w:r>
    </w:p>
    <w:bookmarkEnd w:id="612"/>
    <w:bookmarkStart w:name="z622" w:id="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 </w:t>
      </w:r>
    </w:p>
    <w:bookmarkEnd w:id="613"/>
    <w:bookmarkStart w:name="z623" w:id="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177. Порядок нумерации листов дела:</w:t>
      </w:r>
    </w:p>
    <w:bookmarkEnd w:id="614"/>
    <w:bookmarkStart w:name="z624" w:id="6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лист более формата А4, подшитый за один край, нумеруется как один лист в правом верхнем углу; </w:t>
      </w:r>
    </w:p>
    <w:bookmarkEnd w:id="615"/>
    <w:bookmarkStart w:name="z625" w:id="6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bookmarkEnd w:id="616"/>
    <w:bookmarkStart w:name="z626" w:id="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листы дел, состоящих из нескольких томов или частей, нумеруются по каждому тому или части отдельно; </w:t>
      </w:r>
    </w:p>
    <w:bookmarkEnd w:id="617"/>
    <w:bookmarkStart w:name="z627" w:id="6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 </w:t>
      </w:r>
    </w:p>
    <w:bookmarkEnd w:id="618"/>
    <w:bookmarkStart w:name="z628" w:id="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подшитые в дело конверты с вложениями нумеруются – сначала конверт, а затем очередным номером каждое вложение в конверте; </w:t>
      </w:r>
    </w:p>
    <w:bookmarkEnd w:id="619"/>
    <w:bookmarkStart w:name="z629" w:id="6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приложения к делу, поступившие в переплете, оформляются как самостоятельный том и нумеруются отдельно; </w:t>
      </w:r>
    </w:p>
    <w:bookmarkEnd w:id="620"/>
    <w:bookmarkStart w:name="z630" w:id="6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bookmarkEnd w:id="621"/>
    <w:bookmarkStart w:name="z631" w:id="6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8) при наличии отдельных ошибок в нумерации листов допускается употребление литерных номеров листов.</w:t>
      </w:r>
    </w:p>
    <w:bookmarkEnd w:id="622"/>
    <w:bookmarkStart w:name="z632" w:id="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 </w:t>
      </w:r>
    </w:p>
    <w:bookmarkEnd w:id="623"/>
    <w:bookmarkStart w:name="z633" w:id="6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bookmarkEnd w:id="624"/>
    <w:bookmarkStart w:name="z634" w:id="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листов в деле проставляется на обложке дела в соответствии с итоговой надписью. </w:t>
      </w:r>
    </w:p>
    <w:bookmarkEnd w:id="625"/>
    <w:bookmarkStart w:name="z635" w:id="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 </w:t>
      </w:r>
    </w:p>
    <w:bookmarkEnd w:id="626"/>
    <w:bookmarkStart w:name="z636" w:id="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180. На делах постоянного хранения пишется – "Хранить постоянно". </w:t>
      </w:r>
    </w:p>
    <w:bookmarkEnd w:id="627"/>
    <w:bookmarkStart w:name="z637" w:id="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 </w:t>
      </w:r>
    </w:p>
    <w:bookmarkEnd w:id="628"/>
    <w:bookmarkStart w:name="z638" w:id="6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bookmarkEnd w:id="629"/>
    <w:bookmarkStart w:name="z639" w:id="6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bookmarkEnd w:id="630"/>
    <w:bookmarkStart w:name="z640" w:id="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 </w:t>
      </w:r>
    </w:p>
    <w:bookmarkEnd w:id="631"/>
    <w:bookmarkStart w:name="z641" w:id="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 </w:t>
      </w:r>
    </w:p>
    <w:bookmarkEnd w:id="632"/>
    <w:bookmarkStart w:name="z642" w:id="6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bookmarkEnd w:id="633"/>
    <w:bookmarkStart w:name="z643" w:id="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bookmarkEnd w:id="634"/>
    <w:bookmarkStart w:name="z644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13. Порядок оперативного хранения документов</w:t>
      </w:r>
    </w:p>
    <w:bookmarkEnd w:id="635"/>
    <w:bookmarkStart w:name="z645" w:id="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bookmarkEnd w:id="636"/>
    <w:bookmarkStart w:name="z646" w:id="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bookmarkEnd w:id="637"/>
    <w:bookmarkStart w:name="z647" w:id="6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bookmarkEnd w:id="638"/>
    <w:bookmarkStart w:name="z648" w:id="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bookmarkEnd w:id="639"/>
    <w:bookmarkStart w:name="z649" w:id="6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 </w:t>
      </w:r>
    </w:p>
    <w:bookmarkEnd w:id="640"/>
    <w:bookmarkStart w:name="z650" w:id="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bookmarkEnd w:id="641"/>
    <w:bookmarkStart w:name="z651" w:id="6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192. Изъятие документов из дел производится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, при этом в дело вкладывают копии изъятых документов и акт (протокол) об изъятии подлинников.</w:t>
      </w:r>
    </w:p>
    <w:bookmarkEnd w:id="642"/>
    <w:bookmarkStart w:name="z652" w:id="6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 </w:t>
      </w:r>
    </w:p>
    <w:bookmarkEnd w:id="643"/>
    <w:bookmarkStart w:name="z653" w:id="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14. Порядок передачи дел в архив организации</w:t>
      </w:r>
    </w:p>
    <w:bookmarkEnd w:id="644"/>
    <w:bookmarkStart w:name="z654" w:id="6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bookmarkEnd w:id="645"/>
    <w:bookmarkStart w:name="z655" w:id="6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195. Описи дел составляются отдельно на дела постоянного, временного (свыше 10 лет) хранения и по личному составу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46"/>
    <w:bookmarkStart w:name="z656" w:id="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bookmarkEnd w:id="647"/>
    <w:bookmarkStart w:name="z657" w:id="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197. Каждое дело (том, часть дела) вносится в опись под самостоятельным порядковым номером.</w:t>
      </w:r>
    </w:p>
    <w:bookmarkEnd w:id="648"/>
    <w:bookmarkStart w:name="z658" w:id="6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bookmarkEnd w:id="649"/>
    <w:bookmarkStart w:name="z659" w:id="6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bookmarkEnd w:id="650"/>
    <w:bookmarkStart w:name="z660" w:id="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bookmarkEnd w:id="651"/>
    <w:bookmarkStart w:name="z661" w:id="6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 </w:t>
      </w:r>
    </w:p>
    <w:bookmarkEnd w:id="652"/>
    <w:bookmarkStart w:name="z662" w:id="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 </w:t>
      </w:r>
    </w:p>
    <w:bookmarkEnd w:id="653"/>
    <w:bookmarkStart w:name="z663" w:id="6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 </w:t>
      </w:r>
    </w:p>
    <w:bookmarkEnd w:id="654"/>
    <w:bookmarkStart w:name="z664" w:id="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 </w:t>
      </w:r>
    </w:p>
    <w:bookmarkEnd w:id="655"/>
    <w:bookmarkStart w:name="z665" w:id="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дел осуществляется по описям дел и номенклатуре дел.</w:t>
      </w:r>
    </w:p>
    <w:bookmarkEnd w:id="6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667" w:id="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реквизитов документа</w:t>
      </w:r>
    </w:p>
    <w:bookmarkEnd w:id="657"/>
    <w:bookmarkStart w:name="z668" w:id="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8"/>
    <w:p>
      <w:pPr>
        <w:spacing w:after="0"/>
        <w:ind w:left="0"/>
        <w:jc w:val="left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6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1 - изображение Государственного Герба Республики Казахстан или эмблемы,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логотипа, товарного знака (знак обслуживания)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2 - официальное наименование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3 - справочные данные об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4 - наименование вида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5 - дата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6 - регистрационный номер (индекс)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7 - ссылка на регистрационный номер (индекс) и дату входящего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8 - место составления или издания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9 - гриф ограничения доступа к документу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 – адресат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11 - гриф утверждения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 – резолюция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13 - заголовок к тексту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14 - отметка о контроле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15 - текст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16 - отметка о наличии приложения к документу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 – подпись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18 - отметка о согласовании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19 - оттиск печати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20 - отметка о заверении копии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21 - отметка об исполнителе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22 - отметка об исполнении документа и направлении его в дело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23 - идентификатор электронной копии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24 - отметка о поступлении документа в организацию</w:t>
      </w:r>
    </w:p>
    <w:bookmarkEnd w:id="6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2" w:id="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0"/>
    <w:p>
      <w:pPr>
        <w:spacing w:after="0"/>
        <w:ind w:left="0"/>
        <w:jc w:val="left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676" w:id="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1"/>
    <w:p>
      <w:pPr>
        <w:spacing w:after="0"/>
        <w:ind w:left="0"/>
        <w:jc w:val="left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0" w:id="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left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4" w:id="6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left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8" w:id="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left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2" w:id="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left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6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</w:t>
      </w:r>
    </w:p>
    <w:bookmarkEnd w:id="666"/>
    <w:bookmarkStart w:name="z697" w:id="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left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1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668"/>
    <w:bookmarkStart w:name="z702" w:id="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9"/>
    <w:p>
      <w:pPr>
        <w:spacing w:after="0"/>
        <w:ind w:left="0"/>
        <w:jc w:val="left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6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0"/>
    <w:bookmarkStart w:name="z707" w:id="6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left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1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2"/>
    <w:bookmarkStart w:name="z712" w:id="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left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(148Х210)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6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Письмо</w:t>
      </w:r>
    </w:p>
    <w:bookmarkEnd w:id="674"/>
    <w:bookmarkStart w:name="z717" w:id="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left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20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Примерный перечень документов, не подлежащих регистрации службой ДОУ</w:t>
      </w:r>
    </w:p>
    <w:bookmarkEnd w:id="676"/>
    <w:bookmarkStart w:name="z721" w:id="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Письма, направленные в копиях для сведения.</w:t>
      </w:r>
    </w:p>
    <w:bookmarkEnd w:id="677"/>
    <w:bookmarkStart w:name="z722" w:id="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Рекламные извещения, проспекты, плакаты, программы совещаний.</w:t>
      </w:r>
    </w:p>
    <w:bookmarkEnd w:id="678"/>
    <w:bookmarkStart w:name="z723" w:id="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Первичные документы бухгалтерского учета (регистрируются в бухгалтерии организации).</w:t>
      </w:r>
    </w:p>
    <w:bookmarkEnd w:id="679"/>
    <w:bookmarkStart w:name="z724" w:id="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Учебные планы, программы (регистрируются в соответствующем структурном подразделении организации).</w:t>
      </w:r>
    </w:p>
    <w:bookmarkEnd w:id="680"/>
    <w:bookmarkStart w:name="z725" w:id="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Месячные, квартальные и другие отчеты (регистрируются в соответствующем структурном подразделении организации). </w:t>
      </w:r>
    </w:p>
    <w:bookmarkEnd w:id="681"/>
    <w:bookmarkStart w:name="z726" w:id="6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Формы статистической отчетности (регистрируются в соответствующем структурном подразделении организации).</w:t>
      </w:r>
    </w:p>
    <w:bookmarkEnd w:id="682"/>
    <w:bookmarkStart w:name="z727" w:id="6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Сообщения о совещаниях, заседаниях.</w:t>
      </w:r>
    </w:p>
    <w:bookmarkEnd w:id="683"/>
    <w:bookmarkStart w:name="z728" w:id="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Поздравительные письма, поздравительные телеграммы, пригласительные билеты.</w:t>
      </w:r>
    </w:p>
    <w:bookmarkEnd w:id="684"/>
    <w:bookmarkStart w:name="z729" w:id="6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Печатные издания (книги, журналы, газеты, бюллетени). </w:t>
      </w:r>
    </w:p>
    <w:bookmarkEnd w:id="685"/>
    <w:bookmarkStart w:name="z730" w:id="6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Телеграммы и письма о разрешении командировок.</w:t>
      </w:r>
    </w:p>
    <w:bookmarkEnd w:id="686"/>
    <w:bookmarkStart w:name="z731" w:id="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Телефонограммы о проведении заседаний, совещаний, семинаров и другие.</w:t>
      </w:r>
    </w:p>
    <w:bookmarkEnd w:id="687"/>
    <w:bookmarkStart w:name="z732" w:id="6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с пометкой на конверте "Лично".</w:t>
      </w:r>
    </w:p>
    <w:bookmarkEnd w:id="688"/>
    <w:bookmarkStart w:name="z733" w:id="6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Научные отчеты по темам (регистрируются в соответствующем структурном подразделении организации).</w:t>
      </w:r>
    </w:p>
    <w:bookmarkEnd w:id="689"/>
    <w:bookmarkStart w:name="z734" w:id="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Прейскуранты.</w:t>
      </w:r>
    </w:p>
    <w:bookmarkEnd w:id="690"/>
    <w:bookmarkStart w:name="z735" w:id="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bookmarkEnd w:id="691"/>
    <w:bookmarkStart w:name="z736" w:id="6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Сводки.</w:t>
      </w:r>
    </w:p>
    <w:bookmarkEnd w:id="692"/>
    <w:bookmarkStart w:name="z737" w:id="6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данные по кадрам.</w:t>
      </w:r>
    </w:p>
    <w:bookmarkEnd w:id="6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0" w:id="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Карточка регистрации входящих документов</w:t>
      </w:r>
    </w:p>
    <w:bookmarkEnd w:id="694"/>
    <w:bookmarkStart w:name="z741" w:id="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5"/>
    <w:p>
      <w:pPr>
        <w:spacing w:after="0"/>
        <w:ind w:left="0"/>
        <w:jc w:val="left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(148x210)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5" w:id="6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входящих документов</w:t>
      </w:r>
    </w:p>
    <w:bookmarkEnd w:id="6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5"/>
        <w:gridCol w:w="945"/>
        <w:gridCol w:w="1997"/>
        <w:gridCol w:w="2524"/>
        <w:gridCol w:w="1998"/>
        <w:gridCol w:w="1735"/>
        <w:gridCol w:w="1209"/>
        <w:gridCol w:w="947"/>
      </w:tblGrid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Корреспондент, дата и индекс входящего документа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документа, заголовок или краткое содержание входящего документа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или кому направлен документ на исполнение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 документа, дата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6" w:id="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(420Х197)</w:t>
      </w:r>
    </w:p>
    <w:bookmarkEnd w:id="697"/>
    <w:bookmarkStart w:name="z747" w:id="6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исходящих и внутренних документов</w:t>
      </w:r>
    </w:p>
    <w:bookmarkEnd w:id="6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3230"/>
        <w:gridCol w:w="1255"/>
        <w:gridCol w:w="1953"/>
        <w:gridCol w:w="3001"/>
        <w:gridCol w:w="1257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п.п.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индекс исходящего (внутреннего) документа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или краткое содержание документа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 и направлении в дело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8" w:id="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(210Х297)</w:t>
      </w:r>
    </w:p>
    <w:bookmarkEnd w:id="6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50" w:id="7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документов, подлежащих контролю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 (число, месяц, год)</w:t>
      </w:r>
    </w:p>
    <w:bookmarkEnd w:id="7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9"/>
        <w:gridCol w:w="1432"/>
        <w:gridCol w:w="1432"/>
        <w:gridCol w:w="1830"/>
        <w:gridCol w:w="1432"/>
        <w:gridCol w:w="1432"/>
        <w:gridCol w:w="1830"/>
        <w:gridCol w:w="1433"/>
      </w:tblGrid>
      <w:tr>
        <w:trPr>
          <w:trHeight w:val="30" w:hRule="atLeast"/>
        </w:trPr>
        <w:tc>
          <w:tcPr>
            <w:tcW w:w="14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на контроле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документы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в предыдущем месяце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исполненные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находящиеся на исполнении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продленным сроком исполнения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просроченные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1" w:id="7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Сведения могут быть дополнены графами по видам документов (приказы, 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коллегии и другие), их регистрационными номерами, фамилиями исполнителей.</w:t>
      </w:r>
    </w:p>
    <w:bookmarkEnd w:id="7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53" w:id="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обращений физических и юридических лиц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(число, месяц, год)</w:t>
      </w:r>
    </w:p>
    <w:bookmarkEnd w:id="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8"/>
        <w:gridCol w:w="1682"/>
        <w:gridCol w:w="1682"/>
        <w:gridCol w:w="2150"/>
        <w:gridCol w:w="1682"/>
        <w:gridCol w:w="1683"/>
        <w:gridCol w:w="1683"/>
      </w:tblGrid>
      <w:tr>
        <w:trPr>
          <w:trHeight w:val="30" w:hRule="atLeast"/>
        </w:trPr>
        <w:tc>
          <w:tcPr>
            <w:tcW w:w="17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за предыдущий месяц</w:t>
            </w:r>
          </w:p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исполняются в срок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4" w:id="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Наименование должности руководителя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/>
          <w:i w:val="false"/>
          <w:color w:val="000000"/>
          <w:sz w:val="28"/>
        </w:rPr>
        <w:t>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7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печатно-бланочной продукции</w:t>
      </w:r>
    </w:p>
    <w:bookmarkEnd w:id="7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992"/>
        <w:gridCol w:w="1050"/>
        <w:gridCol w:w="637"/>
        <w:gridCol w:w="815"/>
        <w:gridCol w:w="637"/>
        <w:gridCol w:w="1170"/>
        <w:gridCol w:w="638"/>
        <w:gridCol w:w="815"/>
        <w:gridCol w:w="990"/>
        <w:gridCol w:w="990"/>
        <w:gridCol w:w="990"/>
        <w:gridCol w:w="193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Поступление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9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сопроводительного документа</w:t>
            </w:r>
          </w:p>
        </w:tc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предприятия - изготовителя</w:t>
            </w:r>
          </w:p>
        </w:tc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8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11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</w:t>
            </w:r>
          </w:p>
        </w:tc>
        <w:tc>
          <w:tcPr>
            <w:tcW w:w="1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испорченных экземпляров печатно-бланочной продукции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8" w:id="7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1" w:id="7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печатей, штампов с изображением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Герба Республики Казахстан и специальной штемпельной краски</w:t>
      </w:r>
    </w:p>
    <w:bookmarkEnd w:id="7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5"/>
        <w:gridCol w:w="2261"/>
        <w:gridCol w:w="3518"/>
        <w:gridCol w:w="1243"/>
        <w:gridCol w:w="1005"/>
        <w:gridCol w:w="1185"/>
        <w:gridCol w:w="2263"/>
      </w:tblGrid>
      <w:tr>
        <w:trPr>
          <w:trHeight w:val="30" w:hRule="atLeast"/>
        </w:trPr>
        <w:tc>
          <w:tcPr>
            <w:tcW w:w="8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2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11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22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отметки об уничтожении печатей, штампов и специальной штемпельной краски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лица-получателя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расписка в получении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2" w:id="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5" w:id="7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перьевых авторучек, заправленных специальными чернилами</w:t>
      </w:r>
    </w:p>
    <w:bookmarkEnd w:id="7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7"/>
        <w:gridCol w:w="2239"/>
        <w:gridCol w:w="2595"/>
        <w:gridCol w:w="2240"/>
        <w:gridCol w:w="1173"/>
        <w:gridCol w:w="1173"/>
        <w:gridCol w:w="2063"/>
      </w:tblGrid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и расписка в получении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перьевой авторучки, заправленной специальными чернилами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6" w:id="7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9" w:id="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07"/>
        <w:gridCol w:w="118"/>
        <w:gridCol w:w="4475"/>
      </w:tblGrid>
      <w:tr>
        <w:trPr>
          <w:trHeight w:val="30" w:hRule="atLeast"/>
        </w:trPr>
        <w:tc>
          <w:tcPr>
            <w:tcW w:w="7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 Место издания (на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государственном языке)</w:t>
            </w:r>
          </w:p>
        </w:tc>
        <w:tc>
          <w:tcPr>
            <w:tcW w:w="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 Место издания (на русском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</w:t>
            </w:r>
          </w:p>
        </w:tc>
      </w:tr>
      <w:tr>
        <w:trPr>
          <w:trHeight w:val="30" w:hRule="atLeast"/>
        </w:trPr>
        <w:tc>
          <w:tcPr>
            <w:tcW w:w="7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 Дата</w:t>
            </w:r>
          </w:p>
        </w:tc>
      </w:tr>
      <w:tr>
        <w:trPr>
          <w:trHeight w:val="30" w:hRule="atLeast"/>
        </w:trPr>
        <w:tc>
          <w:tcPr>
            <w:tcW w:w="7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Приема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передачи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печатей, штампов,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защите, средств защиты документов 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регистрационных учетных форм к ним</w:t>
            </w:r>
          </w:p>
        </w:tc>
        <w:tc>
          <w:tcPr>
            <w:tcW w:w="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0" w:id="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Неиспользованную печатно-бланочную продукцию, подлежащую защите,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(отдельно по видам) серии ____ с № ___ по № ___ в количестве ______ экземпляров.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Акты о выделении к уничтожению испорченных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(даты, номера, количество экземпляров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актов по видам бланков)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Печати с изображением Государственного Герба Республики Казахстан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Штампы с изображением Государственного Герба Республики Казахстан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Средства защиты документов: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(наименования средств защиты) в количестве 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Регистрационные учетные формы: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(виды регистрационных учетных форм, их номера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 номенклатуре дел, номера томов, даты первой и последней записи, количество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листов)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Состояние учетной работы с печатно-бланочной продукцией, печатями, штампами,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подлежащими защите, и средствами защиты документов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(общая характеристика состояния учетной работы)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Передал (а)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Принял (а) ___________________________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</w:p>
    <w:bookmarkEnd w:id="711"/>
    <w:bookmarkStart w:name="z771" w:id="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            подпись            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                  подпись            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Формат А4 (210Х297)</w:t>
      </w:r>
    </w:p>
    <w:bookmarkEnd w:id="7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4" w:id="7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_______________________________________________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6"/>
        <w:gridCol w:w="136"/>
        <w:gridCol w:w="4738"/>
      </w:tblGrid>
      <w:tr>
        <w:trPr>
          <w:trHeight w:val="30" w:hRule="atLeast"/>
        </w:trPr>
        <w:tc>
          <w:tcPr>
            <w:tcW w:w="7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 или ином языке)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</w:t>
            </w:r>
          </w:p>
        </w:tc>
      </w:tr>
      <w:tr>
        <w:trPr>
          <w:trHeight w:val="30" w:hRule="atLeast"/>
        </w:trPr>
        <w:tc>
          <w:tcPr>
            <w:tcW w:w="7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испорченных экземпляров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 продукции,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подлежащей защите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5" w:id="7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Отобраны к уничтожению испорченные экземпляры следующих видов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печатно-бланочной продукции, подлежащей защите:</w:t>
      </w:r>
    </w:p>
    <w:bookmarkEnd w:id="7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9"/>
        <w:gridCol w:w="2891"/>
        <w:gridCol w:w="3539"/>
        <w:gridCol w:w="3215"/>
        <w:gridCol w:w="1166"/>
      </w:tblGrid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продукции, подлежащей защите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продукции, подлежащей защите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испорченных экземпляров печатно-бланочной продукции, подлежащей защите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6" w:id="7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 испорченных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продукции, подлежащей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защите, внесены, испорченные экземпляры в количестве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9" w:id="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 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83"/>
        <w:gridCol w:w="141"/>
        <w:gridCol w:w="4576"/>
      </w:tblGrid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печатей и штампов,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 защите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0" w:id="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фамилия, инициалы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печати и штампы, подлежащие защите:</w:t>
      </w:r>
    </w:p>
    <w:bookmarkEnd w:id="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4"/>
        <w:gridCol w:w="2875"/>
        <w:gridCol w:w="2875"/>
        <w:gridCol w:w="2876"/>
      </w:tblGrid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1" w:id="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718"/>
    <w:bookmarkStart w:name="z782" w:id="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1-й экземпляр: в деле № 2 экземпляр: (адресат)</w:t>
      </w:r>
    </w:p>
    <w:bookmarkEnd w:id="719"/>
    <w:bookmarkStart w:name="z783" w:id="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 __________________________ 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 внесены, печати и штампы, подлежащие защите, в количестве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 штук уничтожены путем 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(цифрами и прописью)      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86" w:id="7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 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0"/>
        <w:gridCol w:w="137"/>
        <w:gridCol w:w="4793"/>
      </w:tblGrid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средств защиты документов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7" w:id="7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2.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виды средств защиты документов:</w:t>
      </w:r>
    </w:p>
    <w:bookmarkEnd w:id="7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4"/>
        <w:gridCol w:w="2875"/>
        <w:gridCol w:w="2875"/>
        <w:gridCol w:w="2876"/>
      </w:tblGrid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8" w:id="7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№ __ внесены, средства защиты документов уничтожены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путем 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(виды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1" w:id="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</w:t>
      </w:r>
      <w:r>
        <w:rPr>
          <w:rFonts w:ascii="Times New Roman"/>
          <w:b/>
          <w:i w:val="false"/>
          <w:color w:val="000000"/>
          <w:sz w:val="28"/>
        </w:rPr>
        <w:t>__________________ название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государственной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0"/>
        <w:gridCol w:w="137"/>
        <w:gridCol w:w="4793"/>
      </w:tblGrid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неиспользованной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подлежащей защите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2" w:id="7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утратившие в связи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            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(ликвидацией, реорганизацией)                         (официальное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 практическое значение следующие виды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государственного органа (организации)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неиспользованной печатно-бланочной продукции:</w:t>
      </w:r>
    </w:p>
    <w:bookmarkEnd w:id="7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5"/>
        <w:gridCol w:w="2842"/>
        <w:gridCol w:w="3801"/>
        <w:gridCol w:w="1726"/>
        <w:gridCol w:w="1726"/>
      </w:tblGrid>
      <w:tr>
        <w:trPr>
          <w:trHeight w:val="30" w:hRule="atLeast"/>
        </w:trPr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неиспользованных экземпляров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bookmarkStart w:name="z793" w:id="7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______________________неиспользованных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продукции, подлежащей защите.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_______________________________ 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 внесены,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неиспользованные экземпляры в количестве ____________________ весом ____ 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6" w:id="7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Официальное наименование организации НОМЕНКЛАТУРА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727"/>
    <w:p>
      <w:pPr>
        <w:spacing w:after="0"/>
        <w:ind w:left="0"/>
        <w:jc w:val="left"/>
      </w:pPr>
      <w:r>
        <w:drawing>
          <wp:inline distT="0" distB="0" distL="0" distR="0">
            <wp:extent cx="75946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5"/>
        <w:gridCol w:w="2674"/>
        <w:gridCol w:w="2675"/>
        <w:gridCol w:w="4620"/>
        <w:gridCol w:w="1166"/>
      </w:tblGrid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дел (томов, частей)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 и номер пункта по перечню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7" w:id="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службы ДОУ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подписи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Визы руководителей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Согласована                               Согласована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протоколом ЦЭК (ЭК)                   протоколом ЭПК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государственного архивного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(дата и номер протокола)                   (дата и номер протокола)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Итоговая запись о категориях и количестве дел,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заведенных в _________ году</w:t>
      </w:r>
    </w:p>
    <w:bookmarkEnd w:id="7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55"/>
        <w:gridCol w:w="881"/>
        <w:gridCol w:w="881"/>
        <w:gridCol w:w="3783"/>
      </w:tblGrid>
      <w:tr>
        <w:trPr>
          <w:trHeight w:val="30" w:hRule="atLeast"/>
        </w:trPr>
        <w:tc>
          <w:tcPr>
            <w:tcW w:w="67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срокам хранения</w:t>
            </w:r>
          </w:p>
        </w:tc>
        <w:tc>
          <w:tcPr>
            <w:tcW w:w="8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переходящих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отметкой "ЭПК"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Постоянного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(свыше 10 лет)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(до 10 лет включительно)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8" w:id="7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 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службы ДОУ                               подписи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Итоговые сведения переданы в архив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работника, ________________________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передавшего сведения                   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Формат А4 (210Х297)</w:t>
      </w:r>
    </w:p>
    <w:bookmarkEnd w:id="7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1" w:id="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Фонд № _____       Опись № ________       Дело № 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дело подшито и пронумеровано _______________________ лист (ов), в том числе: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№ листов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№ листов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пронумерованные чистые листы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+ листов внутренней описи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Учтено документов в виде вложений и приложений, не подлежащих нумерации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разновидности документов и их количество)</w:t>
      </w:r>
    </w:p>
    <w:bookmarkEnd w:id="7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42"/>
        <w:gridCol w:w="2158"/>
      </w:tblGrid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формирования, оформления, физического состояния и учета документов дела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листов</w:t>
            </w:r>
          </w:p>
        </w:tc>
      </w:tr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31"/>
          <w:p>
            <w:pPr>
              <w:spacing w:after="20"/>
              <w:ind w:left="2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Брошюры и другие печатные издания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Листовки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Вырезки из газет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Открытки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Конверты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Марки почтовые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Марки гербовые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Штемпели почтовые и другие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Специальные почтовые отметки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Сургучные, мастичные 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Фотодокументы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Карты, планы, чертежи и другая научно-техническая документация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Рисунки, гравюры, акварели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Автографы видных деятелей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Склеенные листы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Утрата части листов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Угасающий текст</w:t>
            </w:r>
          </w:p>
          <w:bookmarkEnd w:id="731"/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18" w:id="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лица,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заполнившего 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Лист-заверитель составляется для учета количества листов в деле и фиксации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особенностей их нумерации.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Лист-заверитель составляется на отдельном листе (листах) и подшивается в конце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В листе-заверителе указывается цифрами и прописью количество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пронумерованных листов дела и отдельно, через знак "+" (плюс), количество листов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внутренней описи документов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В листе-заверителе отмечают следующие особенности нумерации, оформления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физического состояния документов дела: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средства почтового обращения (марки всех видов, конверты, открытки, бланки,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штемпели, штампы, пломбы);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2) печати и их оттиски;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3) автографы видных государственных и общественных деятелей, деятелей науки,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техники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4) фотодокументы;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5) рисунки, гравюры и акварели;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6) крупноформатные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7) склеенные листы, повреждения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8) листы с наклеенными фотографиями,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9) конверты с вложениями и количество вложенных в них листов (предметов);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10) документы, имеющие самостоятельную нумерацию (в том числе и типографские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материалы), и количество их листов (страниц).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Если на одном листе дела имеется несколько особенностей оформления документа,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то в графе 2 листа-заверителя проставляется номер этого листа против каждой позиции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графы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Если в документе на одном листе имеется несколько марок и иных материалов, то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графе 2 в скобках после номера листа дела указывается их количество.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Если в деле имеются предметы, нумерация которых невозможна из-за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материала, из которого они исполнены (стекло, металл, ткань и другие), то в графе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указываются номера листов, между которыми находится данный предмет.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Все последующие изменения в составе и состоянии дела (повреждение, замена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подлинных документов копиями, присоединение новых документов) отмечаются в листе-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заверителе со ссылкой на соответствующий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Лист-заверитель не нумеруется.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1" w:id="7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ВНУТРЕННЯЯ ОПИСЬ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документов дела № ___</w:t>
      </w:r>
    </w:p>
    <w:bookmarkEnd w:id="7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6"/>
        <w:gridCol w:w="2038"/>
        <w:gridCol w:w="2039"/>
        <w:gridCol w:w="2039"/>
        <w:gridCol w:w="2039"/>
        <w:gridCol w:w="2039"/>
      </w:tblGrid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Делопроизводственный индекс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листов дела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2" w:id="7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__________________________________________________ листов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Количество листов внутренней описи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заполнившего внутреннюю опись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документов дела                   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5" w:id="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структурного подразделения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Официальное наименование                   Утверждаю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структурного подразделения             Наименование должности руководителя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      структурного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№ _______ за _________год (ы)</w:t>
      </w:r>
    </w:p>
    <w:bookmarkEnd w:id="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4"/>
        <w:gridCol w:w="942"/>
        <w:gridCol w:w="2163"/>
        <w:gridCol w:w="2163"/>
        <w:gridCol w:w="2426"/>
        <w:gridCol w:w="2688"/>
        <w:gridCol w:w="944"/>
      </w:tblGrid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(тома, части)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деле (томе, части)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6" w:id="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данную опись внесено ____________________________ дел с № __ по № __, в 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числе 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номера: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номера: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составителя описи            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Руководитель службы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ДОУ                  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Работник            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архива организации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описи дел постоянного хранения графу 5 не заполняют.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3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Республиканский центр правовой информации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