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838e" w14:textId="ad68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pPr>
        <w:spacing w:after="0"/>
        <w:ind w:left="0"/>
        <w:jc w:val="left"/>
      </w:pPr>
      <w:r>
        <w:rPr>
          <w:rFonts w:ascii="Times New Roman"/>
          <w:b w:val="false"/>
          <w:i w:val="false"/>
          <w:color w:val="000000"/>
          <w:sz w:val="28"/>
        </w:rPr>
        <w:t>Постановление Правительства Республики Казахстан от 19 сентября 2018 года № 575.</w:t>
      </w:r>
    </w:p>
    <w:p>
      <w:pPr>
        <w:spacing w:after="0"/>
        <w:ind w:left="0"/>
        <w:jc w:val="left"/>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18 Закона Республики Казахстан от 22 декабря 1998 года "О Национальном архивном фонде и архивах" Правительство Республики Казахстан ПОСТАНОВЛЯЕТ:</w:t>
      </w:r>
    </w:p>
    <w:bookmarkEnd w:id="0"/>
    <w:bookmarkStart w:name="z5" w:id="1"/>
    <w:p>
      <w:pPr>
        <w:spacing w:after="0"/>
        <w:ind w:left="0"/>
        <w:jc w:val="left"/>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1"/>
    <w:bookmarkStart w:name="z6" w:id="2"/>
    <w:p>
      <w:pPr>
        <w:spacing w:after="0"/>
        <w:ind w:left="0"/>
        <w:jc w:val="left"/>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сентября 2018 года № 575</w:t>
            </w:r>
            <w:r>
              <w:br/>
            </w:r>
          </w:p>
        </w:tc>
      </w:tr>
    </w:tbl>
    <w:bookmarkStart w:name="z9" w:id="3"/>
    <w:p>
      <w:pPr>
        <w:spacing w:after="0"/>
        <w:ind w:left="0"/>
        <w:jc w:val="left"/>
      </w:pPr>
      <w:r>
        <w:rPr>
          <w:rFonts w:ascii="Times New Roman"/>
          <w:b/>
          <w:i w:val="false"/>
          <w:color w:val="000000"/>
        </w:rPr>
        <w:t xml:space="preserve">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left"/>
      </w:pPr>
      <w:r>
        <w:rPr>
          <w:rFonts w:ascii="Times New Roman"/>
          <w:b w:val="false"/>
          <w:i w:val="false"/>
          <w:color w:val="000000"/>
          <w:sz w:val="28"/>
        </w:rPr>
        <w:t xml:space="preserve">
      1.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декабря 1998 года "О Национальном архивном фонде и архивах"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5"/>
    <w:bookmarkStart w:name="z12" w:id="6"/>
    <w:p>
      <w:pPr>
        <w:spacing w:after="0"/>
        <w:ind w:left="0"/>
        <w:jc w:val="left"/>
      </w:pPr>
      <w:r>
        <w:rPr>
          <w:rFonts w:ascii="Times New Roman"/>
          <w:b w:val="false"/>
          <w:i w:val="false"/>
          <w:color w:val="000000"/>
          <w:sz w:val="28"/>
        </w:rPr>
        <w:t>
      2. Правила определяют порядок приема, хранения, учета и использования документов Национального архивного фонда (далее – НАФ) и других архивных документов ведомственными и частными архивами (далее – архив организации).</w:t>
      </w:r>
    </w:p>
    <w:bookmarkEnd w:id="6"/>
    <w:bookmarkStart w:name="z13" w:id="7"/>
    <w:p>
      <w:pPr>
        <w:spacing w:after="0"/>
        <w:ind w:left="0"/>
        <w:jc w:val="left"/>
      </w:pPr>
      <w:r>
        <w:rPr>
          <w:rFonts w:ascii="Times New Roman"/>
          <w:b w:val="false"/>
          <w:i w:val="false"/>
          <w:color w:val="000000"/>
          <w:sz w:val="28"/>
        </w:rPr>
        <w:t>
      3. Основные понятия, используемые в настоящих Правилах:</w:t>
      </w:r>
    </w:p>
    <w:bookmarkEnd w:id="7"/>
    <w:bookmarkStart w:name="z14" w:id="8"/>
    <w:p>
      <w:pPr>
        <w:spacing w:after="0"/>
        <w:ind w:left="0"/>
        <w:jc w:val="left"/>
      </w:pPr>
      <w:r>
        <w:rPr>
          <w:rFonts w:ascii="Times New Roman"/>
          <w:b w:val="false"/>
          <w:i w:val="false"/>
          <w:color w:val="000000"/>
          <w:sz w:val="28"/>
        </w:rPr>
        <w:t>
      1) архивная справка – документ, составленный на бланке письма юридического лица (далее –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имеющий юридическую силу (подлинника);</w:t>
      </w:r>
    </w:p>
    <w:bookmarkEnd w:id="8"/>
    <w:bookmarkStart w:name="z15" w:id="9"/>
    <w:p>
      <w:pPr>
        <w:spacing w:after="0"/>
        <w:ind w:left="0"/>
        <w:jc w:val="left"/>
      </w:pPr>
      <w:r>
        <w:rPr>
          <w:rFonts w:ascii="Times New Roman"/>
          <w:b w:val="false"/>
          <w:i w:val="false"/>
          <w:color w:val="000000"/>
          <w:sz w:val="28"/>
        </w:rPr>
        <w:t xml:space="preserve">
      2)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w:t>
      </w:r>
      <w:r>
        <w:rPr>
          <w:rFonts w:ascii="Times New Roman"/>
          <w:b w:val="false"/>
          <w:i w:val="false"/>
          <w:color w:val="000000"/>
          <w:sz w:val="28"/>
        </w:rPr>
        <w:t>пунктом 284</w:t>
      </w:r>
      <w:r>
        <w:rPr>
          <w:rFonts w:ascii="Times New Roman"/>
          <w:b w:val="false"/>
          <w:i w:val="false"/>
          <w:color w:val="000000"/>
          <w:sz w:val="28"/>
        </w:rPr>
        <w:t xml:space="preserve"> настоящих Правил;</w:t>
      </w:r>
    </w:p>
    <w:bookmarkEnd w:id="9"/>
    <w:bookmarkStart w:name="z16" w:id="10"/>
    <w:p>
      <w:pPr>
        <w:spacing w:after="0"/>
        <w:ind w:left="0"/>
        <w:jc w:val="left"/>
      </w:pPr>
      <w:r>
        <w:rPr>
          <w:rFonts w:ascii="Times New Roman"/>
          <w:b w:val="false"/>
          <w:i w:val="false"/>
          <w:color w:val="000000"/>
          <w:sz w:val="28"/>
        </w:rPr>
        <w:t xml:space="preserve">
      3) хранилище архивных документов (архивохранилище) – специально оборудованное хранилище (помещение) для хранения архивных документов; </w:t>
      </w:r>
    </w:p>
    <w:bookmarkEnd w:id="10"/>
    <w:bookmarkStart w:name="z17" w:id="11"/>
    <w:p>
      <w:pPr>
        <w:spacing w:after="0"/>
        <w:ind w:left="0"/>
        <w:jc w:val="left"/>
      </w:pPr>
      <w:r>
        <w:rPr>
          <w:rFonts w:ascii="Times New Roman"/>
          <w:b w:val="false"/>
          <w:i w:val="false"/>
          <w:color w:val="000000"/>
          <w:sz w:val="28"/>
        </w:rPr>
        <w:t>
      4)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инициативе архива организации;</w:t>
      </w:r>
    </w:p>
    <w:bookmarkEnd w:id="11"/>
    <w:bookmarkStart w:name="z18" w:id="12"/>
    <w:p>
      <w:pPr>
        <w:spacing w:after="0"/>
        <w:ind w:left="0"/>
        <w:jc w:val="left"/>
      </w:pPr>
      <w:r>
        <w:rPr>
          <w:rFonts w:ascii="Times New Roman"/>
          <w:b w:val="false"/>
          <w:i w:val="false"/>
          <w:color w:val="000000"/>
          <w:sz w:val="28"/>
        </w:rPr>
        <w:t xml:space="preserve">
      5)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НАФ и архивах; </w:t>
      </w:r>
    </w:p>
    <w:bookmarkEnd w:id="12"/>
    <w:bookmarkStart w:name="z19" w:id="13"/>
    <w:p>
      <w:pPr>
        <w:spacing w:after="0"/>
        <w:ind w:left="0"/>
        <w:jc w:val="left"/>
      </w:pPr>
      <w:r>
        <w:rPr>
          <w:rFonts w:ascii="Times New Roman"/>
          <w:b w:val="false"/>
          <w:i w:val="false"/>
          <w:color w:val="000000"/>
          <w:sz w:val="28"/>
        </w:rPr>
        <w:t>
      6)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инициативе архива организации;</w:t>
      </w:r>
    </w:p>
    <w:bookmarkEnd w:id="13"/>
    <w:bookmarkStart w:name="z20" w:id="14"/>
    <w:p>
      <w:pPr>
        <w:spacing w:after="0"/>
        <w:ind w:left="0"/>
        <w:jc w:val="left"/>
      </w:pPr>
      <w:r>
        <w:rPr>
          <w:rFonts w:ascii="Times New Roman"/>
          <w:b w:val="false"/>
          <w:i w:val="false"/>
          <w:color w:val="000000"/>
          <w:sz w:val="28"/>
        </w:rPr>
        <w:t>
      7)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14"/>
    <w:bookmarkStart w:name="z21" w:id="15"/>
    <w:p>
      <w:pPr>
        <w:spacing w:after="0"/>
        <w:ind w:left="0"/>
        <w:jc w:val="left"/>
      </w:pPr>
      <w:r>
        <w:rPr>
          <w:rFonts w:ascii="Times New Roman"/>
          <w:b w:val="false"/>
          <w:i w:val="false"/>
          <w:color w:val="000000"/>
          <w:sz w:val="28"/>
        </w:rPr>
        <w:t>
      8) архивная выписка – документ, составленный на бланке письма организации,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15"/>
    <w:bookmarkStart w:name="z22" w:id="16"/>
    <w:p>
      <w:pPr>
        <w:spacing w:after="0"/>
        <w:ind w:left="0"/>
        <w:jc w:val="left"/>
      </w:pPr>
      <w:r>
        <w:rPr>
          <w:rFonts w:ascii="Times New Roman"/>
          <w:b w:val="false"/>
          <w:i w:val="false"/>
          <w:color w:val="000000"/>
          <w:sz w:val="28"/>
        </w:rPr>
        <w:t>
      9) информационное письмо – документ, составленный на бланке письма организации по запросу пользователя или инициативе архива организации, содержащий информацию о хранящихся в архиве документах по определенной проблеме, теме;</w:t>
      </w:r>
    </w:p>
    <w:bookmarkEnd w:id="16"/>
    <w:bookmarkStart w:name="z23" w:id="17"/>
    <w:p>
      <w:pPr>
        <w:spacing w:after="0"/>
        <w:ind w:left="0"/>
        <w:jc w:val="left"/>
      </w:pPr>
      <w:r>
        <w:rPr>
          <w:rFonts w:ascii="Times New Roman"/>
          <w:b w:val="false"/>
          <w:i w:val="false"/>
          <w:color w:val="000000"/>
          <w:sz w:val="28"/>
        </w:rPr>
        <w:t>
      10) архивный шифр – обозначение, наносимое на каждую единицу хранения с целью обеспечения ее учета и идентификации;</w:t>
      </w:r>
    </w:p>
    <w:bookmarkEnd w:id="17"/>
    <w:bookmarkStart w:name="z24" w:id="18"/>
    <w:p>
      <w:pPr>
        <w:spacing w:after="0"/>
        <w:ind w:left="0"/>
        <w:jc w:val="left"/>
      </w:pPr>
      <w:r>
        <w:rPr>
          <w:rFonts w:ascii="Times New Roman"/>
          <w:b w:val="false"/>
          <w:i w:val="false"/>
          <w:color w:val="000000"/>
          <w:sz w:val="28"/>
        </w:rPr>
        <w:t>
      11) особо ценный документ – архивный документ НАФ, который имеет непреходящую историко-культурную и научную ценность, особую важность для общества и государства;</w:t>
      </w:r>
    </w:p>
    <w:bookmarkEnd w:id="18"/>
    <w:bookmarkStart w:name="z25" w:id="19"/>
    <w:p>
      <w:pPr>
        <w:spacing w:after="0"/>
        <w:ind w:left="0"/>
        <w:jc w:val="left"/>
      </w:pPr>
      <w:r>
        <w:rPr>
          <w:rFonts w:ascii="Times New Roman"/>
          <w:b w:val="false"/>
          <w:i w:val="false"/>
          <w:color w:val="000000"/>
          <w:sz w:val="28"/>
        </w:rPr>
        <w:t>
      12) аудиовизуальная документация – комплекс документов, содержащих изобразительную и (или) звуковую информацию, созданный с помощью технических средств;</w:t>
      </w:r>
    </w:p>
    <w:bookmarkEnd w:id="19"/>
    <w:bookmarkStart w:name="z26" w:id="20"/>
    <w:p>
      <w:pPr>
        <w:spacing w:after="0"/>
        <w:ind w:left="0"/>
        <w:jc w:val="left"/>
      </w:pPr>
      <w:r>
        <w:rPr>
          <w:rFonts w:ascii="Times New Roman"/>
          <w:b w:val="false"/>
          <w:i w:val="false"/>
          <w:color w:val="000000"/>
          <w:sz w:val="28"/>
        </w:rPr>
        <w:t>
      13) управленческая документация – комплекс документов, используемых при реализации основных функций управления организации (организация, планирование, регулирование, контроль);</w:t>
      </w:r>
    </w:p>
    <w:bookmarkEnd w:id="20"/>
    <w:bookmarkStart w:name="z27" w:id="21"/>
    <w:p>
      <w:pPr>
        <w:spacing w:after="0"/>
        <w:ind w:left="0"/>
        <w:jc w:val="left"/>
      </w:pPr>
      <w:r>
        <w:rPr>
          <w:rFonts w:ascii="Times New Roman"/>
          <w:b w:val="false"/>
          <w:i w:val="false"/>
          <w:color w:val="000000"/>
          <w:sz w:val="28"/>
        </w:rPr>
        <w:t>
      14) ведомственный архив – учреждение или структурное подразделение государственного юридического лица, осуществляющие сбор, упорядочение, временное хранение, учет, использование архивных документов и государственный учет документов НАФ;</w:t>
      </w:r>
    </w:p>
    <w:bookmarkEnd w:id="21"/>
    <w:bookmarkStart w:name="z28" w:id="22"/>
    <w:p>
      <w:pPr>
        <w:spacing w:after="0"/>
        <w:ind w:left="0"/>
        <w:jc w:val="left"/>
      </w:pPr>
      <w:r>
        <w:rPr>
          <w:rFonts w:ascii="Times New Roman"/>
          <w:b w:val="false"/>
          <w:i w:val="false"/>
          <w:color w:val="000000"/>
          <w:sz w:val="28"/>
        </w:rPr>
        <w:t>
      15)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bookmarkEnd w:id="22"/>
    <w:bookmarkStart w:name="z29" w:id="23"/>
    <w:p>
      <w:pPr>
        <w:spacing w:after="0"/>
        <w:ind w:left="0"/>
        <w:jc w:val="left"/>
      </w:pPr>
      <w:r>
        <w:rPr>
          <w:rFonts w:ascii="Times New Roman"/>
          <w:b w:val="false"/>
          <w:i w:val="false"/>
          <w:color w:val="000000"/>
          <w:sz w:val="28"/>
        </w:rPr>
        <w:t>
      16)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bookmarkEnd w:id="23"/>
    <w:bookmarkStart w:name="z30" w:id="24"/>
    <w:p>
      <w:pPr>
        <w:spacing w:after="0"/>
        <w:ind w:left="0"/>
        <w:jc w:val="left"/>
      </w:pPr>
      <w:r>
        <w:rPr>
          <w:rFonts w:ascii="Times New Roman"/>
          <w:b w:val="false"/>
          <w:i w:val="false"/>
          <w:color w:val="000000"/>
          <w:sz w:val="28"/>
        </w:rPr>
        <w:t>
      17)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24"/>
    <w:bookmarkStart w:name="z31" w:id="25"/>
    <w:p>
      <w:pPr>
        <w:spacing w:after="0"/>
        <w:ind w:left="0"/>
        <w:jc w:val="left"/>
      </w:pPr>
      <w:r>
        <w:rPr>
          <w:rFonts w:ascii="Times New Roman"/>
          <w:b w:val="false"/>
          <w:i w:val="false"/>
          <w:color w:val="000000"/>
          <w:sz w:val="28"/>
        </w:rPr>
        <w:t xml:space="preserve">
      18) частный архив – негосударственное юридическое лицо или его структурное подразделение, осуществляющие сбор, приобретение, комплектование, упорядочение, хранение, учет и использование архивных документов, или архивных документов физического лица, возникших в результате его деятельности, сбора и приобретения; </w:t>
      </w:r>
    </w:p>
    <w:bookmarkEnd w:id="25"/>
    <w:bookmarkStart w:name="z32" w:id="26"/>
    <w:p>
      <w:pPr>
        <w:spacing w:after="0"/>
        <w:ind w:left="0"/>
        <w:jc w:val="left"/>
      </w:pPr>
      <w:r>
        <w:rPr>
          <w:rFonts w:ascii="Times New Roman"/>
          <w:b w:val="false"/>
          <w:i w:val="false"/>
          <w:color w:val="000000"/>
          <w:sz w:val="28"/>
        </w:rPr>
        <w:t xml:space="preserve">
      19) отпуск документа (письма) – экземпляр исходящего документа, остающийся в деле организации-автора; </w:t>
      </w:r>
    </w:p>
    <w:bookmarkEnd w:id="26"/>
    <w:bookmarkStart w:name="z33" w:id="27"/>
    <w:p>
      <w:pPr>
        <w:spacing w:after="0"/>
        <w:ind w:left="0"/>
        <w:jc w:val="left"/>
      </w:pPr>
      <w:r>
        <w:rPr>
          <w:rFonts w:ascii="Times New Roman"/>
          <w:b w:val="false"/>
          <w:i w:val="false"/>
          <w:color w:val="000000"/>
          <w:sz w:val="28"/>
        </w:rPr>
        <w:t>
      20)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НАФ;</w:t>
      </w:r>
    </w:p>
    <w:bookmarkEnd w:id="27"/>
    <w:bookmarkStart w:name="z34" w:id="28"/>
    <w:p>
      <w:pPr>
        <w:spacing w:after="0"/>
        <w:ind w:left="0"/>
        <w:jc w:val="left"/>
      </w:pPr>
      <w:r>
        <w:rPr>
          <w:rFonts w:ascii="Times New Roman"/>
          <w:b w:val="false"/>
          <w:i w:val="false"/>
          <w:color w:val="000000"/>
          <w:sz w:val="28"/>
        </w:rPr>
        <w:t>
      21)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документов, подвергшихся повреждению или разрушению;</w:t>
      </w:r>
    </w:p>
    <w:bookmarkEnd w:id="28"/>
    <w:bookmarkStart w:name="z35" w:id="29"/>
    <w:p>
      <w:pPr>
        <w:spacing w:after="0"/>
        <w:ind w:left="0"/>
        <w:jc w:val="left"/>
      </w:pPr>
      <w:r>
        <w:rPr>
          <w:rFonts w:ascii="Times New Roman"/>
          <w:b w:val="false"/>
          <w:i w:val="false"/>
          <w:color w:val="000000"/>
          <w:sz w:val="28"/>
        </w:rPr>
        <w:t>
      22)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29"/>
    <w:bookmarkStart w:name="z36" w:id="30"/>
    <w:p>
      <w:pPr>
        <w:spacing w:after="0"/>
        <w:ind w:left="0"/>
        <w:jc w:val="left"/>
      </w:pPr>
      <w:r>
        <w:rPr>
          <w:rFonts w:ascii="Times New Roman"/>
          <w:b w:val="false"/>
          <w:i w:val="false"/>
          <w:color w:val="000000"/>
          <w:sz w:val="28"/>
        </w:rPr>
        <w:t>
      23) учет документов в архиве организации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30"/>
    <w:bookmarkStart w:name="z37" w:id="31"/>
    <w:p>
      <w:pPr>
        <w:spacing w:after="0"/>
        <w:ind w:left="0"/>
        <w:jc w:val="left"/>
      </w:pPr>
      <w:r>
        <w:rPr>
          <w:rFonts w:ascii="Times New Roman"/>
          <w:b w:val="false"/>
          <w:i w:val="false"/>
          <w:color w:val="000000"/>
          <w:sz w:val="28"/>
        </w:rPr>
        <w:t>
      24) дело – отдельный(е) архивный(е) документ(ы), оформленный(е) в отдельную обложку, папку;</w:t>
      </w:r>
    </w:p>
    <w:bookmarkEnd w:id="31"/>
    <w:bookmarkStart w:name="z38" w:id="32"/>
    <w:p>
      <w:pPr>
        <w:spacing w:after="0"/>
        <w:ind w:left="0"/>
        <w:jc w:val="left"/>
      </w:pPr>
      <w:r>
        <w:rPr>
          <w:rFonts w:ascii="Times New Roman"/>
          <w:b w:val="false"/>
          <w:i w:val="false"/>
          <w:color w:val="000000"/>
          <w:sz w:val="28"/>
        </w:rPr>
        <w:t>
      25) лист-заверитель дела – документ, содержащий информацию об особенностях содержания и формирования определенного дела в архиве организации, включая количество пронумерованных страниц каждого дела;</w:t>
      </w:r>
    </w:p>
    <w:bookmarkEnd w:id="32"/>
    <w:bookmarkStart w:name="z39" w:id="33"/>
    <w:p>
      <w:pPr>
        <w:spacing w:after="0"/>
        <w:ind w:left="0"/>
        <w:jc w:val="left"/>
      </w:pPr>
      <w:r>
        <w:rPr>
          <w:rFonts w:ascii="Times New Roman"/>
          <w:b w:val="false"/>
          <w:i w:val="false"/>
          <w:color w:val="000000"/>
          <w:sz w:val="28"/>
        </w:rPr>
        <w:t>
      26) формирование дел – группировка исполненных документов в дела в соответствии с номенклатурой дел и систематизацией документов внутри дела;</w:t>
      </w:r>
    </w:p>
    <w:bookmarkEnd w:id="33"/>
    <w:bookmarkStart w:name="z40" w:id="34"/>
    <w:p>
      <w:pPr>
        <w:spacing w:after="0"/>
        <w:ind w:left="0"/>
        <w:jc w:val="left"/>
      </w:pPr>
      <w:r>
        <w:rPr>
          <w:rFonts w:ascii="Times New Roman"/>
          <w:b w:val="false"/>
          <w:i w:val="false"/>
          <w:color w:val="000000"/>
          <w:sz w:val="28"/>
        </w:rPr>
        <w:t>
      27) опись дел, документов – архивный справочник, предназначенный для раскрытия состава и содержания единиц хранения, закрепления их систематизации и учета;</w:t>
      </w:r>
    </w:p>
    <w:bookmarkEnd w:id="34"/>
    <w:bookmarkStart w:name="z41" w:id="35"/>
    <w:p>
      <w:pPr>
        <w:spacing w:after="0"/>
        <w:ind w:left="0"/>
        <w:jc w:val="left"/>
      </w:pPr>
      <w:r>
        <w:rPr>
          <w:rFonts w:ascii="Times New Roman"/>
          <w:b w:val="false"/>
          <w:i w:val="false"/>
          <w:color w:val="000000"/>
          <w:sz w:val="28"/>
        </w:rPr>
        <w:t>
      28) электронный архив – совокупность архивных электронных документов;</w:t>
      </w:r>
    </w:p>
    <w:bookmarkEnd w:id="35"/>
    <w:bookmarkStart w:name="z42" w:id="36"/>
    <w:p>
      <w:pPr>
        <w:spacing w:after="0"/>
        <w:ind w:left="0"/>
        <w:jc w:val="left"/>
      </w:pPr>
      <w:r>
        <w:rPr>
          <w:rFonts w:ascii="Times New Roman"/>
          <w:b w:val="false"/>
          <w:i w:val="false"/>
          <w:color w:val="000000"/>
          <w:sz w:val="28"/>
        </w:rPr>
        <w:t>
      29)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6"/>
    <w:bookmarkStart w:name="z43" w:id="37"/>
    <w:p>
      <w:pPr>
        <w:spacing w:after="0"/>
        <w:ind w:left="0"/>
        <w:jc w:val="left"/>
      </w:pPr>
      <w:r>
        <w:rPr>
          <w:rFonts w:ascii="Times New Roman"/>
          <w:b w:val="false"/>
          <w:i w:val="false"/>
          <w:color w:val="000000"/>
          <w:sz w:val="28"/>
        </w:rPr>
        <w:t>
      30) электронная регистрационная контрольная карточка (далее – ЭРКК) – электронный документ с учетными данными о документе по установленной форме, фиксирующей его реквизиты.</w:t>
      </w:r>
    </w:p>
    <w:bookmarkEnd w:id="37"/>
    <w:bookmarkStart w:name="z44" w:id="38"/>
    <w:p>
      <w:pPr>
        <w:spacing w:after="0"/>
        <w:ind w:left="0"/>
        <w:jc w:val="left"/>
      </w:pPr>
      <w:r>
        <w:rPr>
          <w:rFonts w:ascii="Times New Roman"/>
          <w:b w:val="false"/>
          <w:i w:val="false"/>
          <w:color w:val="000000"/>
          <w:sz w:val="28"/>
        </w:rPr>
        <w:t>
      4. В соответствии с возложенными на организацию задачами и функциями, а также составом образуемой в ее деятельности документации, создаются:</w:t>
      </w:r>
    </w:p>
    <w:bookmarkEnd w:id="38"/>
    <w:bookmarkStart w:name="z45" w:id="39"/>
    <w:p>
      <w:pPr>
        <w:spacing w:after="0"/>
        <w:ind w:left="0"/>
        <w:jc w:val="left"/>
      </w:pPr>
      <w:r>
        <w:rPr>
          <w:rFonts w:ascii="Times New Roman"/>
          <w:b w:val="false"/>
          <w:i w:val="false"/>
          <w:color w:val="000000"/>
          <w:sz w:val="28"/>
        </w:rPr>
        <w:t>
      1) архив управленческой документации, в том числе электронных документов;</w:t>
      </w:r>
    </w:p>
    <w:bookmarkEnd w:id="39"/>
    <w:bookmarkStart w:name="z46" w:id="40"/>
    <w:p>
      <w:pPr>
        <w:spacing w:after="0"/>
        <w:ind w:left="0"/>
        <w:jc w:val="left"/>
      </w:pPr>
      <w:r>
        <w:rPr>
          <w:rFonts w:ascii="Times New Roman"/>
          <w:b w:val="false"/>
          <w:i w:val="false"/>
          <w:color w:val="000000"/>
          <w:sz w:val="28"/>
        </w:rPr>
        <w:t>
      2) архив аудиовизуальной документации, в том числе электронных документов;</w:t>
      </w:r>
    </w:p>
    <w:bookmarkEnd w:id="40"/>
    <w:bookmarkStart w:name="z47" w:id="41"/>
    <w:p>
      <w:pPr>
        <w:spacing w:after="0"/>
        <w:ind w:left="0"/>
        <w:jc w:val="left"/>
      </w:pPr>
      <w:r>
        <w:rPr>
          <w:rFonts w:ascii="Times New Roman"/>
          <w:b w:val="false"/>
          <w:i w:val="false"/>
          <w:color w:val="000000"/>
          <w:sz w:val="28"/>
        </w:rPr>
        <w:t>
      3) архив научно-технической документации, в том числе электронных документов.</w:t>
      </w:r>
    </w:p>
    <w:bookmarkEnd w:id="41"/>
    <w:bookmarkStart w:name="z48" w:id="42"/>
    <w:p>
      <w:pPr>
        <w:spacing w:after="0"/>
        <w:ind w:left="0"/>
        <w:jc w:val="left"/>
      </w:pPr>
      <w:r>
        <w:rPr>
          <w:rFonts w:ascii="Times New Roman"/>
          <w:b w:val="false"/>
          <w:i w:val="false"/>
          <w:color w:val="000000"/>
          <w:sz w:val="28"/>
        </w:rPr>
        <w:t>
      5. Национальный архив Республики Казахстан, центральные государственные архивы, государственные архивы областей, городов, районов и их филиалы (далее – государственные архивы), Архив Президента Республики Казахстан оказывают организациям методическую помощь по внедрению настоящих Правил. </w:t>
      </w:r>
    </w:p>
    <w:bookmarkEnd w:id="42"/>
    <w:bookmarkStart w:name="z49" w:id="43"/>
    <w:p>
      <w:pPr>
        <w:spacing w:after="0"/>
        <w:ind w:left="0"/>
        <w:jc w:val="left"/>
      </w:pPr>
      <w:r>
        <w:rPr>
          <w:rFonts w:ascii="Times New Roman"/>
          <w:b w:val="false"/>
          <w:i w:val="false"/>
          <w:color w:val="000000"/>
          <w:sz w:val="28"/>
        </w:rPr>
        <w:t>
      6. В организации, штатным расписанием которой не предусмотрены штатные должности работников архива, приказом (иным распорядительным документом) руководителя организации назначается лицо, ответственное за ведение архива.</w:t>
      </w:r>
    </w:p>
    <w:bookmarkEnd w:id="43"/>
    <w:bookmarkStart w:name="z50" w:id="44"/>
    <w:p>
      <w:pPr>
        <w:spacing w:after="0"/>
        <w:ind w:left="0"/>
        <w:jc w:val="left"/>
      </w:pPr>
      <w:r>
        <w:rPr>
          <w:rFonts w:ascii="Times New Roman"/>
          <w:b/>
          <w:i w:val="false"/>
          <w:color w:val="000000"/>
        </w:rPr>
        <w:t xml:space="preserve"> Глава 2. Порядок приема дел, документов</w:t>
      </w:r>
    </w:p>
    <w:bookmarkEnd w:id="44"/>
    <w:bookmarkStart w:name="z51" w:id="45"/>
    <w:p>
      <w:pPr>
        <w:spacing w:after="0"/>
        <w:ind w:left="0"/>
        <w:jc w:val="left"/>
      </w:pPr>
      <w:r>
        <w:rPr>
          <w:rFonts w:ascii="Times New Roman"/>
          <w:b/>
          <w:i w:val="false"/>
          <w:color w:val="000000"/>
        </w:rPr>
        <w:t xml:space="preserve"> Параграф 1. Порядок приема дел, документов на хранение</w:t>
      </w:r>
    </w:p>
    <w:bookmarkEnd w:id="45"/>
    <w:bookmarkStart w:name="z52" w:id="46"/>
    <w:p>
      <w:pPr>
        <w:spacing w:after="0"/>
        <w:ind w:left="0"/>
        <w:jc w:val="left"/>
      </w:pPr>
      <w:r>
        <w:rPr>
          <w:rFonts w:ascii="Times New Roman"/>
          <w:b w:val="false"/>
          <w:i w:val="false"/>
          <w:color w:val="000000"/>
          <w:sz w:val="28"/>
        </w:rPr>
        <w:t xml:space="preserve">
      7. Архив организации принимает дела, документы постоянного, временного срока хранения и по личному составу, образовавшиеся в процессе деятельности организации. При реорганизации организации документы передаются в упорядоченном виде правопреемникам. </w:t>
      </w:r>
    </w:p>
    <w:bookmarkEnd w:id="46"/>
    <w:bookmarkStart w:name="z53" w:id="47"/>
    <w:p>
      <w:pPr>
        <w:spacing w:after="0"/>
        <w:ind w:left="0"/>
        <w:jc w:val="left"/>
      </w:pPr>
      <w:r>
        <w:rPr>
          <w:rFonts w:ascii="Times New Roman"/>
          <w:b w:val="false"/>
          <w:i w:val="false"/>
          <w:color w:val="000000"/>
          <w:sz w:val="28"/>
        </w:rPr>
        <w:t>
      8. Прием дел, документов в архив организации осуществляется ежегодно. В организации, имеющей структурные подразделения, прием документов в архив организации осуществляется в соответствии с утвержденным руководителем организации графиком приема документов в архив организации.</w:t>
      </w:r>
    </w:p>
    <w:bookmarkEnd w:id="47"/>
    <w:bookmarkStart w:name="z54" w:id="48"/>
    <w:p>
      <w:pPr>
        <w:spacing w:after="0"/>
        <w:ind w:left="0"/>
        <w:jc w:val="left"/>
      </w:pPr>
      <w:r>
        <w:rPr>
          <w:rFonts w:ascii="Times New Roman"/>
          <w:b w:val="false"/>
          <w:i w:val="false"/>
          <w:color w:val="000000"/>
          <w:sz w:val="28"/>
        </w:rPr>
        <w:t>
      Документы передаются в архив организации на носителях, на которых они созданы (бумага различных видов, в том числе фотобумага, калька, пленка, магнитные ленты, электронные носители).</w:t>
      </w:r>
    </w:p>
    <w:bookmarkEnd w:id="48"/>
    <w:bookmarkStart w:name="z55" w:id="49"/>
    <w:p>
      <w:pPr>
        <w:spacing w:after="0"/>
        <w:ind w:left="0"/>
        <w:jc w:val="left"/>
      </w:pPr>
      <w:r>
        <w:rPr>
          <w:rFonts w:ascii="Times New Roman"/>
          <w:b w:val="false"/>
          <w:i w:val="false"/>
          <w:color w:val="000000"/>
          <w:sz w:val="28"/>
        </w:rPr>
        <w:t>
      9. При приеме на хранение управленческой документации на бумажном носителе работник архива организации в присутствии лица, осуществляющего передачу документов, проверяет:</w:t>
      </w:r>
    </w:p>
    <w:bookmarkEnd w:id="49"/>
    <w:bookmarkStart w:name="z56" w:id="50"/>
    <w:p>
      <w:pPr>
        <w:spacing w:after="0"/>
        <w:ind w:left="0"/>
        <w:jc w:val="left"/>
      </w:pPr>
      <w:r>
        <w:rPr>
          <w:rFonts w:ascii="Times New Roman"/>
          <w:b w:val="false"/>
          <w:i w:val="false"/>
          <w:color w:val="000000"/>
          <w:sz w:val="28"/>
        </w:rPr>
        <w:t>
      1) наличие дел постоянного, долговременного (свыше 10 лет) хранения и по личному составу в соответствии с описью дел структурного подразделения;</w:t>
      </w:r>
    </w:p>
    <w:bookmarkEnd w:id="50"/>
    <w:bookmarkStart w:name="z57" w:id="51"/>
    <w:p>
      <w:pPr>
        <w:spacing w:after="0"/>
        <w:ind w:left="0"/>
        <w:jc w:val="left"/>
      </w:pPr>
      <w:r>
        <w:rPr>
          <w:rFonts w:ascii="Times New Roman"/>
          <w:b w:val="false"/>
          <w:i w:val="false"/>
          <w:color w:val="000000"/>
          <w:sz w:val="28"/>
        </w:rPr>
        <w:t>
      2) наличие дел временного (до 10 лет включительно) хранения по номенклатуре дел;</w:t>
      </w:r>
    </w:p>
    <w:bookmarkEnd w:id="51"/>
    <w:bookmarkStart w:name="z58" w:id="52"/>
    <w:p>
      <w:pPr>
        <w:spacing w:after="0"/>
        <w:ind w:left="0"/>
        <w:jc w:val="left"/>
      </w:pPr>
      <w:r>
        <w:rPr>
          <w:rFonts w:ascii="Times New Roman"/>
          <w:b w:val="false"/>
          <w:i w:val="false"/>
          <w:color w:val="000000"/>
          <w:sz w:val="28"/>
        </w:rPr>
        <w:t>
      3) нумерацию листов дел с данными по описи дел структурного подразделения;</w:t>
      </w:r>
    </w:p>
    <w:bookmarkEnd w:id="52"/>
    <w:bookmarkStart w:name="z59" w:id="53"/>
    <w:p>
      <w:pPr>
        <w:spacing w:after="0"/>
        <w:ind w:left="0"/>
        <w:jc w:val="left"/>
      </w:pPr>
      <w:r>
        <w:rPr>
          <w:rFonts w:ascii="Times New Roman"/>
          <w:b w:val="false"/>
          <w:i w:val="false"/>
          <w:color w:val="000000"/>
          <w:sz w:val="28"/>
        </w:rPr>
        <w:t>
      4) правильность заполнения внутренней описи документов дела (при наличии);</w:t>
      </w:r>
    </w:p>
    <w:bookmarkEnd w:id="53"/>
    <w:bookmarkStart w:name="z60" w:id="54"/>
    <w:p>
      <w:pPr>
        <w:spacing w:after="0"/>
        <w:ind w:left="0"/>
        <w:jc w:val="left"/>
      </w:pPr>
      <w:r>
        <w:rPr>
          <w:rFonts w:ascii="Times New Roman"/>
          <w:b w:val="false"/>
          <w:i w:val="false"/>
          <w:color w:val="000000"/>
          <w:sz w:val="28"/>
        </w:rPr>
        <w:t>
      5) наличие листа-заверителя дела;</w:t>
      </w:r>
    </w:p>
    <w:bookmarkEnd w:id="54"/>
    <w:bookmarkStart w:name="z61" w:id="55"/>
    <w:p>
      <w:pPr>
        <w:spacing w:after="0"/>
        <w:ind w:left="0"/>
        <w:jc w:val="left"/>
      </w:pPr>
      <w:r>
        <w:rPr>
          <w:rFonts w:ascii="Times New Roman"/>
          <w:b w:val="false"/>
          <w:i w:val="false"/>
          <w:color w:val="000000"/>
          <w:sz w:val="28"/>
        </w:rPr>
        <w:t>
      6) соответствие реквизитов обложки соответствующим записям в описи дел, документов структурного подразделения;</w:t>
      </w:r>
    </w:p>
    <w:bookmarkEnd w:id="55"/>
    <w:bookmarkStart w:name="z62" w:id="56"/>
    <w:p>
      <w:pPr>
        <w:spacing w:after="0"/>
        <w:ind w:left="0"/>
        <w:jc w:val="left"/>
      </w:pPr>
      <w:r>
        <w:rPr>
          <w:rFonts w:ascii="Times New Roman"/>
          <w:b w:val="false"/>
          <w:i w:val="false"/>
          <w:color w:val="000000"/>
          <w:sz w:val="28"/>
        </w:rPr>
        <w:t>
      7) физическое состояние документов.</w:t>
      </w:r>
    </w:p>
    <w:bookmarkEnd w:id="56"/>
    <w:bookmarkStart w:name="z63" w:id="57"/>
    <w:p>
      <w:pPr>
        <w:spacing w:after="0"/>
        <w:ind w:left="0"/>
        <w:jc w:val="left"/>
      </w:pPr>
      <w:r>
        <w:rPr>
          <w:rFonts w:ascii="Times New Roman"/>
          <w:b w:val="false"/>
          <w:i w:val="false"/>
          <w:color w:val="000000"/>
          <w:sz w:val="28"/>
        </w:rPr>
        <w:t>
      10. 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p>
    <w:bookmarkEnd w:id="57"/>
    <w:bookmarkStart w:name="z64" w:id="58"/>
    <w:p>
      <w:pPr>
        <w:spacing w:after="0"/>
        <w:ind w:left="0"/>
        <w:jc w:val="left"/>
      </w:pPr>
      <w:r>
        <w:rPr>
          <w:rFonts w:ascii="Times New Roman"/>
          <w:b w:val="false"/>
          <w:i w:val="false"/>
          <w:color w:val="000000"/>
          <w:sz w:val="28"/>
        </w:rPr>
        <w:t>
      1) комплектность документов;</w:t>
      </w:r>
    </w:p>
    <w:bookmarkEnd w:id="58"/>
    <w:bookmarkStart w:name="z65" w:id="59"/>
    <w:p>
      <w:pPr>
        <w:spacing w:after="0"/>
        <w:ind w:left="0"/>
        <w:jc w:val="left"/>
      </w:pPr>
      <w:r>
        <w:rPr>
          <w:rFonts w:ascii="Times New Roman"/>
          <w:b w:val="false"/>
          <w:i w:val="false"/>
          <w:color w:val="000000"/>
          <w:sz w:val="28"/>
        </w:rPr>
        <w:t>
      2) физическое состояние документов;</w:t>
      </w:r>
    </w:p>
    <w:bookmarkEnd w:id="59"/>
    <w:bookmarkStart w:name="z66" w:id="60"/>
    <w:p>
      <w:pPr>
        <w:spacing w:after="0"/>
        <w:ind w:left="0"/>
        <w:jc w:val="left"/>
      </w:pPr>
      <w:r>
        <w:rPr>
          <w:rFonts w:ascii="Times New Roman"/>
          <w:b w:val="false"/>
          <w:i w:val="false"/>
          <w:color w:val="000000"/>
          <w:sz w:val="28"/>
        </w:rPr>
        <w:t>
      3) комплектность состава прилагаемой текстовой сопроводительной документации.</w:t>
      </w:r>
    </w:p>
    <w:bookmarkEnd w:id="60"/>
    <w:bookmarkStart w:name="z67" w:id="61"/>
    <w:p>
      <w:pPr>
        <w:spacing w:after="0"/>
        <w:ind w:left="0"/>
        <w:jc w:val="left"/>
      </w:pPr>
      <w:r>
        <w:rPr>
          <w:rFonts w:ascii="Times New Roman"/>
          <w:b w:val="false"/>
          <w:i w:val="false"/>
          <w:color w:val="000000"/>
          <w:sz w:val="28"/>
        </w:rPr>
        <w:t>
      В состав текстовой сопроводительной документации входят:</w:t>
      </w:r>
    </w:p>
    <w:bookmarkEnd w:id="61"/>
    <w:bookmarkStart w:name="z68" w:id="62"/>
    <w:p>
      <w:pPr>
        <w:spacing w:after="0"/>
        <w:ind w:left="0"/>
        <w:jc w:val="left"/>
      </w:pPr>
      <w:r>
        <w:rPr>
          <w:rFonts w:ascii="Times New Roman"/>
          <w:b w:val="false"/>
          <w:i w:val="false"/>
          <w:color w:val="000000"/>
          <w:sz w:val="28"/>
        </w:rPr>
        <w:t>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p>
    <w:bookmarkEnd w:id="62"/>
    <w:bookmarkStart w:name="z69" w:id="63"/>
    <w:p>
      <w:pPr>
        <w:spacing w:after="0"/>
        <w:ind w:left="0"/>
        <w:jc w:val="left"/>
      </w:pPr>
      <w:r>
        <w:rPr>
          <w:rFonts w:ascii="Times New Roman"/>
          <w:b w:val="false"/>
          <w:i w:val="false"/>
          <w:color w:val="000000"/>
          <w:sz w:val="28"/>
        </w:rPr>
        <w:t>
      2) для фотодокументов – аннотации;</w:t>
      </w:r>
    </w:p>
    <w:bookmarkEnd w:id="63"/>
    <w:bookmarkStart w:name="z70" w:id="64"/>
    <w:p>
      <w:pPr>
        <w:spacing w:after="0"/>
        <w:ind w:left="0"/>
        <w:jc w:val="left"/>
      </w:pPr>
      <w:r>
        <w:rPr>
          <w:rFonts w:ascii="Times New Roman"/>
          <w:b w:val="false"/>
          <w:i w:val="false"/>
          <w:color w:val="000000"/>
          <w:sz w:val="28"/>
        </w:rPr>
        <w:t>
      3) для фонодокументов и видеодокументов – акты технического состояния, тексты выступлений, каталоги грампластинок, списки выступающих, рецензии, статьи и другие документы, относящиеся к принимаемым фонодокументам и видеодокументам.</w:t>
      </w:r>
    </w:p>
    <w:bookmarkEnd w:id="64"/>
    <w:bookmarkStart w:name="z71" w:id="65"/>
    <w:p>
      <w:pPr>
        <w:spacing w:after="0"/>
        <w:ind w:left="0"/>
        <w:jc w:val="left"/>
      </w:pPr>
      <w:r>
        <w:rPr>
          <w:rFonts w:ascii="Times New Roman"/>
          <w:b w:val="false"/>
          <w:i w:val="false"/>
          <w:color w:val="000000"/>
          <w:sz w:val="28"/>
        </w:rPr>
        <w:t>
      11. 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p>
    <w:bookmarkEnd w:id="65"/>
    <w:bookmarkStart w:name="z72" w:id="66"/>
    <w:p>
      <w:pPr>
        <w:spacing w:after="0"/>
        <w:ind w:left="0"/>
        <w:jc w:val="left"/>
      </w:pPr>
      <w:r>
        <w:rPr>
          <w:rFonts w:ascii="Times New Roman"/>
          <w:b w:val="false"/>
          <w:i w:val="false"/>
          <w:color w:val="000000"/>
          <w:sz w:val="28"/>
        </w:rPr>
        <w:t>
      1) комплектность документов (в соответствии с ведомостью спецификаций, спецификацией, содержанием томов, альбомов, книг и другими документами, в которых перечислена вся передаваемая документация);</w:t>
      </w:r>
    </w:p>
    <w:bookmarkEnd w:id="66"/>
    <w:bookmarkStart w:name="z73" w:id="67"/>
    <w:p>
      <w:pPr>
        <w:spacing w:after="0"/>
        <w:ind w:left="0"/>
        <w:jc w:val="left"/>
      </w:pPr>
      <w:r>
        <w:rPr>
          <w:rFonts w:ascii="Times New Roman"/>
          <w:b w:val="false"/>
          <w:i w:val="false"/>
          <w:color w:val="000000"/>
          <w:sz w:val="28"/>
        </w:rPr>
        <w:t>
      2) наличие установленных подписей и дат;</w:t>
      </w:r>
    </w:p>
    <w:bookmarkEnd w:id="67"/>
    <w:bookmarkStart w:name="z74" w:id="68"/>
    <w:p>
      <w:pPr>
        <w:spacing w:after="0"/>
        <w:ind w:left="0"/>
        <w:jc w:val="left"/>
      </w:pPr>
      <w:r>
        <w:rPr>
          <w:rFonts w:ascii="Times New Roman"/>
          <w:b w:val="false"/>
          <w:i w:val="false"/>
          <w:color w:val="000000"/>
          <w:sz w:val="28"/>
        </w:rPr>
        <w:t>
      3) правильность выполнения основных надписей и титульных листов;</w:t>
      </w:r>
    </w:p>
    <w:bookmarkEnd w:id="68"/>
    <w:bookmarkStart w:name="z75" w:id="69"/>
    <w:p>
      <w:pPr>
        <w:spacing w:after="0"/>
        <w:ind w:left="0"/>
        <w:jc w:val="left"/>
      </w:pPr>
      <w:r>
        <w:rPr>
          <w:rFonts w:ascii="Times New Roman"/>
          <w:b w:val="false"/>
          <w:i w:val="false"/>
          <w:color w:val="000000"/>
          <w:sz w:val="28"/>
        </w:rPr>
        <w:t>
      4) физическое состояние документов.</w:t>
      </w:r>
    </w:p>
    <w:bookmarkEnd w:id="69"/>
    <w:bookmarkStart w:name="z76" w:id="70"/>
    <w:p>
      <w:pPr>
        <w:spacing w:after="0"/>
        <w:ind w:left="0"/>
        <w:jc w:val="left"/>
      </w:pPr>
      <w:r>
        <w:rPr>
          <w:rFonts w:ascii="Times New Roman"/>
          <w:b w:val="false"/>
          <w:i w:val="false"/>
          <w:color w:val="000000"/>
          <w:sz w:val="28"/>
        </w:rPr>
        <w:t>
      12. Прием электронных документов в архив организации осуществляется посредством информационных систем, обеспечивающих соблюдение требований к хранению электронных документов.</w:t>
      </w:r>
    </w:p>
    <w:bookmarkEnd w:id="70"/>
    <w:bookmarkStart w:name="z77" w:id="71"/>
    <w:p>
      <w:pPr>
        <w:spacing w:after="0"/>
        <w:ind w:left="0"/>
        <w:jc w:val="left"/>
      </w:pPr>
      <w:r>
        <w:rPr>
          <w:rFonts w:ascii="Times New Roman"/>
          <w:b w:val="false"/>
          <w:i w:val="false"/>
          <w:color w:val="000000"/>
          <w:sz w:val="28"/>
        </w:rPr>
        <w:t>
      13. Электронные документы передаются в архив организации по информационно-телекоммуникационной сети из информационной системы организации в информационную систему архива организации или на обособленных носителях однократной записи в том формате, в котором они были сформированы, отправлены или получены, с обеспечением одновременного хранения сформированных электронных цифровых подписей под соответствующими электронными документами.</w:t>
      </w:r>
    </w:p>
    <w:bookmarkEnd w:id="71"/>
    <w:bookmarkStart w:name="z78" w:id="72"/>
    <w:p>
      <w:pPr>
        <w:spacing w:after="0"/>
        <w:ind w:left="0"/>
        <w:jc w:val="left"/>
      </w:pPr>
      <w:r>
        <w:rPr>
          <w:rFonts w:ascii="Times New Roman"/>
          <w:b w:val="false"/>
          <w:i w:val="false"/>
          <w:color w:val="000000"/>
          <w:sz w:val="28"/>
        </w:rPr>
        <w:t>
      14. В случаях изменения программно-аппаратной среды и выхода из употребления компьютерных форматов, повреждения носителя архив организации проводит работу по конвертации электронных документов в новые форматы и/или миграции на новые носители.</w:t>
      </w:r>
    </w:p>
    <w:bookmarkEnd w:id="72"/>
    <w:bookmarkStart w:name="z79" w:id="73"/>
    <w:p>
      <w:pPr>
        <w:spacing w:after="0"/>
        <w:ind w:left="0"/>
        <w:jc w:val="left"/>
      </w:pPr>
      <w:r>
        <w:rPr>
          <w:rFonts w:ascii="Times New Roman"/>
          <w:b w:val="false"/>
          <w:i w:val="false"/>
          <w:color w:val="000000"/>
          <w:sz w:val="28"/>
        </w:rPr>
        <w:t>
      15. При приеме электронных документов работник архива организации посредством информационной системы архива организации проверяет:</w:t>
      </w:r>
    </w:p>
    <w:bookmarkEnd w:id="73"/>
    <w:bookmarkStart w:name="z80" w:id="74"/>
    <w:p>
      <w:pPr>
        <w:spacing w:after="0"/>
        <w:ind w:left="0"/>
        <w:jc w:val="left"/>
      </w:pPr>
      <w:r>
        <w:rPr>
          <w:rFonts w:ascii="Times New Roman"/>
          <w:b w:val="false"/>
          <w:i w:val="false"/>
          <w:color w:val="000000"/>
          <w:sz w:val="28"/>
        </w:rPr>
        <w:t>
      1) наличие и целостность электронных документов постоянного, долговременного (свыше 10 лет) хранения и по личному составу в соответствии с описью дел, документов структурного подразделения;</w:t>
      </w:r>
    </w:p>
    <w:bookmarkEnd w:id="74"/>
    <w:bookmarkStart w:name="z81" w:id="75"/>
    <w:p>
      <w:pPr>
        <w:spacing w:after="0"/>
        <w:ind w:left="0"/>
        <w:jc w:val="left"/>
      </w:pPr>
      <w:r>
        <w:rPr>
          <w:rFonts w:ascii="Times New Roman"/>
          <w:b w:val="false"/>
          <w:i w:val="false"/>
          <w:color w:val="000000"/>
          <w:sz w:val="28"/>
        </w:rPr>
        <w:t>
      2) наличие и целостность электронных документов временного (до 10 лет включительно) хранения по номенклатуре дел;</w:t>
      </w:r>
    </w:p>
    <w:bookmarkEnd w:id="75"/>
    <w:bookmarkStart w:name="z82" w:id="76"/>
    <w:p>
      <w:pPr>
        <w:spacing w:after="0"/>
        <w:ind w:left="0"/>
        <w:jc w:val="left"/>
      </w:pPr>
      <w:r>
        <w:rPr>
          <w:rFonts w:ascii="Times New Roman"/>
          <w:b w:val="false"/>
          <w:i w:val="false"/>
          <w:color w:val="000000"/>
          <w:sz w:val="28"/>
        </w:rPr>
        <w:t>
      3) физическое состояние носителей, предназначенных для передачи в архив организации;</w:t>
      </w:r>
    </w:p>
    <w:bookmarkEnd w:id="76"/>
    <w:bookmarkStart w:name="z83" w:id="77"/>
    <w:p>
      <w:pPr>
        <w:spacing w:after="0"/>
        <w:ind w:left="0"/>
        <w:jc w:val="left"/>
      </w:pPr>
      <w:r>
        <w:rPr>
          <w:rFonts w:ascii="Times New Roman"/>
          <w:b w:val="false"/>
          <w:i w:val="false"/>
          <w:color w:val="000000"/>
          <w:sz w:val="28"/>
        </w:rPr>
        <w:t>
      4) целостность электронных документов и подлинность электронной цифровой подписи;</w:t>
      </w:r>
    </w:p>
    <w:bookmarkEnd w:id="77"/>
    <w:bookmarkStart w:name="z84" w:id="78"/>
    <w:p>
      <w:pPr>
        <w:spacing w:after="0"/>
        <w:ind w:left="0"/>
        <w:jc w:val="left"/>
      </w:pPr>
      <w:r>
        <w:rPr>
          <w:rFonts w:ascii="Times New Roman"/>
          <w:b w:val="false"/>
          <w:i w:val="false"/>
          <w:color w:val="000000"/>
          <w:sz w:val="28"/>
        </w:rPr>
        <w:t>
      5) правильность заполнения и полноту сведений регистрационной контрольной карточки к электронному документу.</w:t>
      </w:r>
    </w:p>
    <w:bookmarkEnd w:id="78"/>
    <w:bookmarkStart w:name="z85" w:id="79"/>
    <w:p>
      <w:pPr>
        <w:spacing w:after="0"/>
        <w:ind w:left="0"/>
        <w:jc w:val="left"/>
      </w:pPr>
      <w:r>
        <w:rPr>
          <w:rFonts w:ascii="Times New Roman"/>
          <w:b w:val="false"/>
          <w:i w:val="false"/>
          <w:color w:val="000000"/>
          <w:sz w:val="28"/>
        </w:rPr>
        <w:t xml:space="preserve">
      16. При приеме электронных документов в информационной системе архива организации формируется акт о миграции и перезаписи электронных документов по форме, утверждаемой уполномоченным органом в сфере архивного дела и документационного обеспечения управления (далее – уполномоченный орган). </w:t>
      </w:r>
    </w:p>
    <w:bookmarkEnd w:id="79"/>
    <w:bookmarkStart w:name="z86" w:id="80"/>
    <w:p>
      <w:pPr>
        <w:spacing w:after="0"/>
        <w:ind w:left="0"/>
        <w:jc w:val="left"/>
      </w:pPr>
      <w:r>
        <w:rPr>
          <w:rFonts w:ascii="Times New Roman"/>
          <w:b/>
          <w:i w:val="false"/>
          <w:color w:val="000000"/>
        </w:rPr>
        <w:t xml:space="preserve"> Параграф 2. Порядок проведения экспертизы ценности документов и оформления ее результатов</w:t>
      </w:r>
    </w:p>
    <w:bookmarkEnd w:id="80"/>
    <w:bookmarkStart w:name="z87" w:id="81"/>
    <w:p>
      <w:pPr>
        <w:spacing w:after="0"/>
        <w:ind w:left="0"/>
        <w:jc w:val="left"/>
      </w:pPr>
      <w:r>
        <w:rPr>
          <w:rFonts w:ascii="Times New Roman"/>
          <w:b w:val="false"/>
          <w:i w:val="false"/>
          <w:color w:val="000000"/>
          <w:sz w:val="28"/>
        </w:rPr>
        <w:t>
      17. Экспертиза ценности документов в архиве организации проводится в целях отбора документов, отнесенных к составу НАФ, подготовки их к передаче на постоянное хранение в соответствующий государственный архив, Архив Президента Республики Казахстан, определения сроков хранения документов, не отнесенных к составу НАФ, и выделения к уничтожению документов и дел с истекшими сроками хранения.</w:t>
      </w:r>
    </w:p>
    <w:bookmarkEnd w:id="81"/>
    <w:bookmarkStart w:name="z88" w:id="82"/>
    <w:p>
      <w:pPr>
        <w:spacing w:after="0"/>
        <w:ind w:left="0"/>
        <w:jc w:val="left"/>
      </w:pPr>
      <w:r>
        <w:rPr>
          <w:rFonts w:ascii="Times New Roman"/>
          <w:b w:val="false"/>
          <w:i w:val="false"/>
          <w:color w:val="000000"/>
          <w:sz w:val="28"/>
        </w:rPr>
        <w:t>
      18. Экспертиза ценности документов проводится на основе:</w:t>
      </w:r>
    </w:p>
    <w:bookmarkEnd w:id="82"/>
    <w:bookmarkStart w:name="z89" w:id="83"/>
    <w:p>
      <w:pPr>
        <w:spacing w:after="0"/>
        <w:ind w:left="0"/>
        <w:jc w:val="left"/>
      </w:pPr>
      <w:r>
        <w:rPr>
          <w:rFonts w:ascii="Times New Roman"/>
          <w:b w:val="false"/>
          <w:i w:val="false"/>
          <w:color w:val="000000"/>
          <w:sz w:val="28"/>
        </w:rPr>
        <w:t>
      1) законодательства Республики Казахстан о НАФ и архивах;</w:t>
      </w:r>
    </w:p>
    <w:bookmarkEnd w:id="83"/>
    <w:bookmarkStart w:name="z90" w:id="84"/>
    <w:p>
      <w:pPr>
        <w:spacing w:after="0"/>
        <w:ind w:left="0"/>
        <w:jc w:val="left"/>
      </w:pPr>
      <w:r>
        <w:rPr>
          <w:rFonts w:ascii="Times New Roman"/>
          <w:b w:val="false"/>
          <w:i w:val="false"/>
          <w:color w:val="000000"/>
          <w:sz w:val="28"/>
        </w:rPr>
        <w:t>
      2) типовых или отраслевых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84"/>
    <w:bookmarkStart w:name="z91" w:id="85"/>
    <w:p>
      <w:pPr>
        <w:spacing w:after="0"/>
        <w:ind w:left="0"/>
        <w:jc w:val="left"/>
      </w:pPr>
      <w:r>
        <w:rPr>
          <w:rFonts w:ascii="Times New Roman"/>
          <w:b w:val="false"/>
          <w:i w:val="false"/>
          <w:color w:val="000000"/>
          <w:sz w:val="28"/>
        </w:rPr>
        <w:t>
      3) методических документов уполномоченного органа в сфере архивного дела и документационного обеспечения управления (далее – уполномоченный орган), местных исполнительных органов областей, городов республиканского значения и столицы (далее – МИО) и государственных архивов.</w:t>
      </w:r>
    </w:p>
    <w:bookmarkEnd w:id="85"/>
    <w:bookmarkStart w:name="z92" w:id="86"/>
    <w:p>
      <w:pPr>
        <w:spacing w:after="0"/>
        <w:ind w:left="0"/>
        <w:jc w:val="left"/>
      </w:pPr>
      <w:r>
        <w:rPr>
          <w:rFonts w:ascii="Times New Roman"/>
          <w:b w:val="false"/>
          <w:i w:val="false"/>
          <w:color w:val="000000"/>
          <w:sz w:val="28"/>
        </w:rPr>
        <w:t>
      19. Экспертиза ценности документов проводится путем комплексного применения критериев происхождения, содержания, внешних особенностей документов.</w:t>
      </w:r>
    </w:p>
    <w:bookmarkEnd w:id="86"/>
    <w:bookmarkStart w:name="z93" w:id="87"/>
    <w:p>
      <w:pPr>
        <w:spacing w:after="0"/>
        <w:ind w:left="0"/>
        <w:jc w:val="left"/>
      </w:pPr>
      <w:r>
        <w:rPr>
          <w:rFonts w:ascii="Times New Roman"/>
          <w:b w:val="false"/>
          <w:i w:val="false"/>
          <w:color w:val="000000"/>
          <w:sz w:val="28"/>
        </w:rPr>
        <w:t>
      К критериям происхождения документов относятся:</w:t>
      </w:r>
    </w:p>
    <w:bookmarkEnd w:id="87"/>
    <w:bookmarkStart w:name="z94" w:id="88"/>
    <w:p>
      <w:pPr>
        <w:spacing w:after="0"/>
        <w:ind w:left="0"/>
        <w:jc w:val="left"/>
      </w:pPr>
      <w:r>
        <w:rPr>
          <w:rFonts w:ascii="Times New Roman"/>
          <w:b w:val="false"/>
          <w:i w:val="false"/>
          <w:color w:val="000000"/>
          <w:sz w:val="28"/>
        </w:rPr>
        <w:t>
      1)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p>
    <w:bookmarkEnd w:id="88"/>
    <w:bookmarkStart w:name="z95" w:id="89"/>
    <w:p>
      <w:pPr>
        <w:spacing w:after="0"/>
        <w:ind w:left="0"/>
        <w:jc w:val="left"/>
      </w:pPr>
      <w:r>
        <w:rPr>
          <w:rFonts w:ascii="Times New Roman"/>
          <w:b w:val="false"/>
          <w:i w:val="false"/>
          <w:color w:val="000000"/>
          <w:sz w:val="28"/>
        </w:rPr>
        <w:t>
      2) время и место образования документа.</w:t>
      </w:r>
    </w:p>
    <w:bookmarkEnd w:id="89"/>
    <w:bookmarkStart w:name="z96" w:id="90"/>
    <w:p>
      <w:pPr>
        <w:spacing w:after="0"/>
        <w:ind w:left="0"/>
        <w:jc w:val="left"/>
      </w:pPr>
      <w:r>
        <w:rPr>
          <w:rFonts w:ascii="Times New Roman"/>
          <w:b w:val="false"/>
          <w:i w:val="false"/>
          <w:color w:val="000000"/>
          <w:sz w:val="28"/>
        </w:rPr>
        <w:t>
      К критериям содержания документов относятся:</w:t>
      </w:r>
    </w:p>
    <w:bookmarkEnd w:id="90"/>
    <w:bookmarkStart w:name="z97" w:id="91"/>
    <w:p>
      <w:pPr>
        <w:spacing w:after="0"/>
        <w:ind w:left="0"/>
        <w:jc w:val="left"/>
      </w:pPr>
      <w:r>
        <w:rPr>
          <w:rFonts w:ascii="Times New Roman"/>
          <w:b w:val="false"/>
          <w:i w:val="false"/>
          <w:color w:val="000000"/>
          <w:sz w:val="28"/>
        </w:rPr>
        <w:t>
      1) значимость события (явления, предмета), отраженного в документе;</w:t>
      </w:r>
    </w:p>
    <w:bookmarkEnd w:id="91"/>
    <w:bookmarkStart w:name="z98" w:id="92"/>
    <w:p>
      <w:pPr>
        <w:spacing w:after="0"/>
        <w:ind w:left="0"/>
        <w:jc w:val="left"/>
      </w:pPr>
      <w:r>
        <w:rPr>
          <w:rFonts w:ascii="Times New Roman"/>
          <w:b w:val="false"/>
          <w:i w:val="false"/>
          <w:color w:val="000000"/>
          <w:sz w:val="28"/>
        </w:rPr>
        <w:t>
      2) значение содержащейся в документе информации, ее повторение в других документах;</w:t>
      </w:r>
    </w:p>
    <w:bookmarkEnd w:id="92"/>
    <w:bookmarkStart w:name="z99" w:id="93"/>
    <w:p>
      <w:pPr>
        <w:spacing w:after="0"/>
        <w:ind w:left="0"/>
        <w:jc w:val="left"/>
      </w:pPr>
      <w:r>
        <w:rPr>
          <w:rFonts w:ascii="Times New Roman"/>
          <w:b w:val="false"/>
          <w:i w:val="false"/>
          <w:color w:val="000000"/>
          <w:sz w:val="28"/>
        </w:rPr>
        <w:t>
      3) подлинность, вид и разновидность документа.</w:t>
      </w:r>
    </w:p>
    <w:bookmarkEnd w:id="93"/>
    <w:bookmarkStart w:name="z100" w:id="94"/>
    <w:p>
      <w:pPr>
        <w:spacing w:after="0"/>
        <w:ind w:left="0"/>
        <w:jc w:val="left"/>
      </w:pPr>
      <w:r>
        <w:rPr>
          <w:rFonts w:ascii="Times New Roman"/>
          <w:b w:val="false"/>
          <w:i w:val="false"/>
          <w:color w:val="000000"/>
          <w:sz w:val="28"/>
        </w:rPr>
        <w:t>
      К критериям внешних особенностей документа относятся:</w:t>
      </w:r>
    </w:p>
    <w:bookmarkEnd w:id="94"/>
    <w:bookmarkStart w:name="z101" w:id="95"/>
    <w:p>
      <w:pPr>
        <w:spacing w:after="0"/>
        <w:ind w:left="0"/>
        <w:jc w:val="left"/>
      </w:pPr>
      <w:r>
        <w:rPr>
          <w:rFonts w:ascii="Times New Roman"/>
          <w:b w:val="false"/>
          <w:i w:val="false"/>
          <w:color w:val="000000"/>
          <w:sz w:val="28"/>
        </w:rPr>
        <w:t>
      1) подлинность документа;</w:t>
      </w:r>
    </w:p>
    <w:bookmarkEnd w:id="95"/>
    <w:bookmarkStart w:name="z102" w:id="96"/>
    <w:p>
      <w:pPr>
        <w:spacing w:after="0"/>
        <w:ind w:left="0"/>
        <w:jc w:val="left"/>
      </w:pPr>
      <w:r>
        <w:rPr>
          <w:rFonts w:ascii="Times New Roman"/>
          <w:b w:val="false"/>
          <w:i w:val="false"/>
          <w:color w:val="000000"/>
          <w:sz w:val="28"/>
        </w:rPr>
        <w:t>
      2) юридическая достоверность документа (наличие подписи (электронной цифровой подписи) должностного лица и иных реквизитов, являющихся обязательными согласно законодательству Республики Казахстан);</w:t>
      </w:r>
    </w:p>
    <w:bookmarkEnd w:id="96"/>
    <w:bookmarkStart w:name="z103" w:id="97"/>
    <w:p>
      <w:pPr>
        <w:spacing w:after="0"/>
        <w:ind w:left="0"/>
        <w:jc w:val="left"/>
      </w:pPr>
      <w:r>
        <w:rPr>
          <w:rFonts w:ascii="Times New Roman"/>
          <w:b w:val="false"/>
          <w:i w:val="false"/>
          <w:color w:val="000000"/>
          <w:sz w:val="28"/>
        </w:rPr>
        <w:t>
      3) форма фиксирования и передачи содержания информации;</w:t>
      </w:r>
    </w:p>
    <w:bookmarkEnd w:id="97"/>
    <w:bookmarkStart w:name="z104" w:id="98"/>
    <w:p>
      <w:pPr>
        <w:spacing w:after="0"/>
        <w:ind w:left="0"/>
        <w:jc w:val="left"/>
      </w:pPr>
      <w:r>
        <w:rPr>
          <w:rFonts w:ascii="Times New Roman"/>
          <w:b w:val="false"/>
          <w:i w:val="false"/>
          <w:color w:val="000000"/>
          <w:sz w:val="28"/>
        </w:rPr>
        <w:t>
      4) особенности материального носителя документа;</w:t>
      </w:r>
    </w:p>
    <w:bookmarkEnd w:id="98"/>
    <w:bookmarkStart w:name="z105" w:id="99"/>
    <w:p>
      <w:pPr>
        <w:spacing w:after="0"/>
        <w:ind w:left="0"/>
        <w:jc w:val="left"/>
      </w:pPr>
      <w:r>
        <w:rPr>
          <w:rFonts w:ascii="Times New Roman"/>
          <w:b w:val="false"/>
          <w:i w:val="false"/>
          <w:color w:val="000000"/>
          <w:sz w:val="28"/>
        </w:rPr>
        <w:t>
      5) особенности физического состояния документа.</w:t>
      </w:r>
    </w:p>
    <w:bookmarkEnd w:id="99"/>
    <w:bookmarkStart w:name="z106" w:id="100"/>
    <w:p>
      <w:pPr>
        <w:spacing w:after="0"/>
        <w:ind w:left="0"/>
        <w:jc w:val="left"/>
      </w:pPr>
      <w:r>
        <w:rPr>
          <w:rFonts w:ascii="Times New Roman"/>
          <w:b w:val="false"/>
          <w:i w:val="false"/>
          <w:color w:val="000000"/>
          <w:sz w:val="28"/>
        </w:rPr>
        <w:t>
      20. При экспертизе ценности аудиовизуальных документов дополнительно применяются следующие специфические критерии:</w:t>
      </w:r>
    </w:p>
    <w:bookmarkEnd w:id="100"/>
    <w:bookmarkStart w:name="z107" w:id="101"/>
    <w:p>
      <w:pPr>
        <w:spacing w:after="0"/>
        <w:ind w:left="0"/>
        <w:jc w:val="left"/>
      </w:pPr>
      <w:r>
        <w:rPr>
          <w:rFonts w:ascii="Times New Roman"/>
          <w:b w:val="false"/>
          <w:i w:val="false"/>
          <w:color w:val="000000"/>
          <w:sz w:val="28"/>
        </w:rPr>
        <w:t>
      1) художественные достоинства аудиовизуальных документов;</w:t>
      </w:r>
    </w:p>
    <w:bookmarkEnd w:id="101"/>
    <w:bookmarkStart w:name="z108" w:id="102"/>
    <w:p>
      <w:pPr>
        <w:spacing w:after="0"/>
        <w:ind w:left="0"/>
        <w:jc w:val="left"/>
      </w:pPr>
      <w:r>
        <w:rPr>
          <w:rFonts w:ascii="Times New Roman"/>
          <w:b w:val="false"/>
          <w:i w:val="false"/>
          <w:color w:val="000000"/>
          <w:sz w:val="28"/>
        </w:rPr>
        <w:t>
      2) композиционно-сюжетная целостность аудиовизуальных документов;</w:t>
      </w:r>
    </w:p>
    <w:bookmarkEnd w:id="102"/>
    <w:bookmarkStart w:name="z109" w:id="103"/>
    <w:p>
      <w:pPr>
        <w:spacing w:after="0"/>
        <w:ind w:left="0"/>
        <w:jc w:val="left"/>
      </w:pPr>
      <w:r>
        <w:rPr>
          <w:rFonts w:ascii="Times New Roman"/>
          <w:b w:val="false"/>
          <w:i w:val="false"/>
          <w:color w:val="000000"/>
          <w:sz w:val="28"/>
        </w:rPr>
        <w:t>
      3) выразительность и оригинальность аудиовизуальных документов;</w:t>
      </w:r>
    </w:p>
    <w:bookmarkEnd w:id="103"/>
    <w:bookmarkStart w:name="z110" w:id="104"/>
    <w:p>
      <w:pPr>
        <w:spacing w:after="0"/>
        <w:ind w:left="0"/>
        <w:jc w:val="left"/>
      </w:pPr>
      <w:r>
        <w:rPr>
          <w:rFonts w:ascii="Times New Roman"/>
          <w:b w:val="false"/>
          <w:i w:val="false"/>
          <w:color w:val="000000"/>
          <w:sz w:val="28"/>
        </w:rPr>
        <w:t>
      4) своеобразие носителя информации, способ записи и воспроизведения информации, техническое состояние аудиовизуальных документов.</w:t>
      </w:r>
    </w:p>
    <w:bookmarkEnd w:id="104"/>
    <w:bookmarkStart w:name="z111" w:id="105"/>
    <w:p>
      <w:pPr>
        <w:spacing w:after="0"/>
        <w:ind w:left="0"/>
        <w:jc w:val="left"/>
      </w:pPr>
      <w:r>
        <w:rPr>
          <w:rFonts w:ascii="Times New Roman"/>
          <w:b w:val="false"/>
          <w:i w:val="false"/>
          <w:color w:val="000000"/>
          <w:sz w:val="28"/>
        </w:rPr>
        <w:t>
      21. При проведении экспертизы ценности научно-технической документации дополнительно применяются следующие специфические критерии:</w:t>
      </w:r>
    </w:p>
    <w:bookmarkEnd w:id="105"/>
    <w:bookmarkStart w:name="z112" w:id="106"/>
    <w:p>
      <w:pPr>
        <w:spacing w:after="0"/>
        <w:ind w:left="0"/>
        <w:jc w:val="left"/>
      </w:pPr>
      <w:r>
        <w:rPr>
          <w:rFonts w:ascii="Times New Roman"/>
          <w:b w:val="false"/>
          <w:i w:val="false"/>
          <w:color w:val="000000"/>
          <w:sz w:val="28"/>
        </w:rPr>
        <w:t>
      1) значимость проблемы (технологии) или объекта (проекта, модели, конструкции, технологии), отраженной в документах, на момент внедрения для развития конкретных отраслей и экономики государства в целом;</w:t>
      </w:r>
    </w:p>
    <w:bookmarkEnd w:id="106"/>
    <w:bookmarkStart w:name="z113" w:id="107"/>
    <w:p>
      <w:pPr>
        <w:spacing w:after="0"/>
        <w:ind w:left="0"/>
        <w:jc w:val="left"/>
      </w:pPr>
      <w:r>
        <w:rPr>
          <w:rFonts w:ascii="Times New Roman"/>
          <w:b w:val="false"/>
          <w:i w:val="false"/>
          <w:color w:val="000000"/>
          <w:sz w:val="28"/>
        </w:rPr>
        <w:t>
      2) принципиальная новизна, уникальность, оригинальность решения проблемы, конструкции, технологии, проекта;</w:t>
      </w:r>
    </w:p>
    <w:bookmarkEnd w:id="107"/>
    <w:bookmarkStart w:name="z114" w:id="108"/>
    <w:p>
      <w:pPr>
        <w:spacing w:after="0"/>
        <w:ind w:left="0"/>
        <w:jc w:val="left"/>
      </w:pPr>
      <w:r>
        <w:rPr>
          <w:rFonts w:ascii="Times New Roman"/>
          <w:b w:val="false"/>
          <w:i w:val="false"/>
          <w:color w:val="000000"/>
          <w:sz w:val="28"/>
        </w:rPr>
        <w:t>
      3) соответствие научно-технической документации этапности научных исследований (стадийности технических разработок).</w:t>
      </w:r>
    </w:p>
    <w:bookmarkEnd w:id="108"/>
    <w:bookmarkStart w:name="z115" w:id="109"/>
    <w:p>
      <w:pPr>
        <w:spacing w:after="0"/>
        <w:ind w:left="0"/>
        <w:jc w:val="left"/>
      </w:pPr>
      <w:r>
        <w:rPr>
          <w:rFonts w:ascii="Times New Roman"/>
          <w:b w:val="false"/>
          <w:i w:val="false"/>
          <w:color w:val="000000"/>
          <w:sz w:val="28"/>
        </w:rPr>
        <w:t>
      22. При проведении экспертизы ценности электронных документов дополнительно применяются следующие специфические критерии:</w:t>
      </w:r>
    </w:p>
    <w:bookmarkEnd w:id="109"/>
    <w:bookmarkStart w:name="z116" w:id="110"/>
    <w:p>
      <w:pPr>
        <w:spacing w:after="0"/>
        <w:ind w:left="0"/>
        <w:jc w:val="left"/>
      </w:pPr>
      <w:r>
        <w:rPr>
          <w:rFonts w:ascii="Times New Roman"/>
          <w:b w:val="false"/>
          <w:i w:val="false"/>
          <w:color w:val="000000"/>
          <w:sz w:val="28"/>
        </w:rPr>
        <w:t>
      1) сохранность метаданных;</w:t>
      </w:r>
    </w:p>
    <w:bookmarkEnd w:id="110"/>
    <w:bookmarkStart w:name="z117" w:id="111"/>
    <w:p>
      <w:pPr>
        <w:spacing w:after="0"/>
        <w:ind w:left="0"/>
        <w:jc w:val="left"/>
      </w:pPr>
      <w:r>
        <w:rPr>
          <w:rFonts w:ascii="Times New Roman"/>
          <w:b w:val="false"/>
          <w:i w:val="false"/>
          <w:color w:val="000000"/>
          <w:sz w:val="28"/>
        </w:rPr>
        <w:t>
      2) аутентичность электронных документов;</w:t>
      </w:r>
    </w:p>
    <w:bookmarkEnd w:id="111"/>
    <w:bookmarkStart w:name="z118" w:id="112"/>
    <w:p>
      <w:pPr>
        <w:spacing w:after="0"/>
        <w:ind w:left="0"/>
        <w:jc w:val="left"/>
      </w:pPr>
      <w:r>
        <w:rPr>
          <w:rFonts w:ascii="Times New Roman"/>
          <w:b w:val="false"/>
          <w:i w:val="false"/>
          <w:color w:val="000000"/>
          <w:sz w:val="28"/>
        </w:rPr>
        <w:t>
      3) отсутствие дублирующей информации в документах, принятых на архивное хранение.</w:t>
      </w:r>
    </w:p>
    <w:bookmarkEnd w:id="112"/>
    <w:bookmarkStart w:name="z119" w:id="113"/>
    <w:p>
      <w:pPr>
        <w:spacing w:after="0"/>
        <w:ind w:left="0"/>
        <w:jc w:val="left"/>
      </w:pPr>
      <w:r>
        <w:rPr>
          <w:rFonts w:ascii="Times New Roman"/>
          <w:b w:val="false"/>
          <w:i w:val="false"/>
          <w:color w:val="000000"/>
          <w:sz w:val="28"/>
        </w:rPr>
        <w:t xml:space="preserve">
      23. Для организации экспертизы ценности документов и рассмотрения ее результатов в организации создается экспертная комиссия (далее – ЭК). </w:t>
      </w:r>
    </w:p>
    <w:bookmarkEnd w:id="113"/>
    <w:bookmarkStart w:name="z120" w:id="114"/>
    <w:p>
      <w:pPr>
        <w:spacing w:after="0"/>
        <w:ind w:left="0"/>
        <w:jc w:val="left"/>
      </w:pPr>
      <w:r>
        <w:rPr>
          <w:rFonts w:ascii="Times New Roman"/>
          <w:b w:val="false"/>
          <w:i w:val="false"/>
          <w:color w:val="000000"/>
          <w:sz w:val="28"/>
        </w:rPr>
        <w:t>
      В государственном органе, имеющем территориальные органы и/или подведомственные организации, а также организации, имеющей филиалы, создается центральная экспертная комиссия (далее – ЦЭК).</w:t>
      </w:r>
    </w:p>
    <w:bookmarkEnd w:id="114"/>
    <w:bookmarkStart w:name="z121" w:id="115"/>
    <w:p>
      <w:pPr>
        <w:spacing w:after="0"/>
        <w:ind w:left="0"/>
        <w:jc w:val="left"/>
      </w:pPr>
      <w:r>
        <w:rPr>
          <w:rFonts w:ascii="Times New Roman"/>
          <w:b w:val="false"/>
          <w:i w:val="false"/>
          <w:color w:val="000000"/>
          <w:sz w:val="28"/>
        </w:rPr>
        <w:t>
      24. ЦЭК (ЭК) является совещательным органом и действует на основании положения, утверждаемого руководителем организации.</w:t>
      </w:r>
    </w:p>
    <w:bookmarkEnd w:id="115"/>
    <w:bookmarkStart w:name="z122" w:id="116"/>
    <w:p>
      <w:pPr>
        <w:spacing w:after="0"/>
        <w:ind w:left="0"/>
        <w:jc w:val="left"/>
      </w:pPr>
      <w:r>
        <w:rPr>
          <w:rFonts w:ascii="Times New Roman"/>
          <w:b w:val="false"/>
          <w:i w:val="false"/>
          <w:color w:val="000000"/>
          <w:sz w:val="28"/>
        </w:rPr>
        <w:t>
      25. Экспертиза ценности документов проводится ежегодно в плановом порядке работниками архива организации. Проведение экспертизы ценности документов в организации, являющейся источником комплектования государственного архива, осуществляется под методическим руководством и при консультативной помощи соответствующего государственного архива, Архива Президента Республики Казахстан.</w:t>
      </w:r>
    </w:p>
    <w:bookmarkEnd w:id="116"/>
    <w:bookmarkStart w:name="z123" w:id="117"/>
    <w:p>
      <w:pPr>
        <w:spacing w:after="0"/>
        <w:ind w:left="0"/>
        <w:jc w:val="left"/>
      </w:pPr>
      <w:r>
        <w:rPr>
          <w:rFonts w:ascii="Times New Roman"/>
          <w:b w:val="false"/>
          <w:i w:val="false"/>
          <w:color w:val="000000"/>
          <w:sz w:val="28"/>
        </w:rPr>
        <w:t>
      При реорганизации (ликвидации) организации проводится внеплановая экспертиза ценности.</w:t>
      </w:r>
    </w:p>
    <w:bookmarkEnd w:id="117"/>
    <w:bookmarkStart w:name="z124" w:id="118"/>
    <w:p>
      <w:pPr>
        <w:spacing w:after="0"/>
        <w:ind w:left="0"/>
        <w:jc w:val="left"/>
      </w:pPr>
      <w:r>
        <w:rPr>
          <w:rFonts w:ascii="Times New Roman"/>
          <w:b w:val="false"/>
          <w:i w:val="false"/>
          <w:color w:val="000000"/>
          <w:sz w:val="28"/>
        </w:rPr>
        <w:t>
      26. Решения ЦЭК (ЭК) оформляются протоколами, утверждаемыми руководителем организации.</w:t>
      </w:r>
    </w:p>
    <w:bookmarkEnd w:id="118"/>
    <w:bookmarkStart w:name="z125" w:id="119"/>
    <w:p>
      <w:pPr>
        <w:spacing w:after="0"/>
        <w:ind w:left="0"/>
        <w:jc w:val="left"/>
      </w:pPr>
      <w:r>
        <w:rPr>
          <w:rFonts w:ascii="Times New Roman"/>
          <w:b w:val="false"/>
          <w:i w:val="false"/>
          <w:color w:val="000000"/>
          <w:sz w:val="28"/>
        </w:rPr>
        <w:t>
      Решения ЦЭК (ЭК) источников комплектования государственных архивов, Архива Президента Республики Казахстан утверждаются руководителем организации после их согласования с соответствующими экспертно-проверочными комиссиями (далее – ЭПК), образуемыми государственными архивами, Архивом Президента Республики Казахстан, МИО.</w:t>
      </w:r>
    </w:p>
    <w:bookmarkEnd w:id="119"/>
    <w:bookmarkStart w:name="z126" w:id="120"/>
    <w:p>
      <w:pPr>
        <w:spacing w:after="0"/>
        <w:ind w:left="0"/>
        <w:jc w:val="left"/>
      </w:pPr>
      <w:r>
        <w:rPr>
          <w:rFonts w:ascii="Times New Roman"/>
          <w:b w:val="false"/>
          <w:i w:val="false"/>
          <w:color w:val="000000"/>
          <w:sz w:val="28"/>
        </w:rPr>
        <w:t>
      27. При проведении экспертизы ценности документов осуществляются:</w:t>
      </w:r>
    </w:p>
    <w:bookmarkEnd w:id="120"/>
    <w:bookmarkStart w:name="z127" w:id="121"/>
    <w:p>
      <w:pPr>
        <w:spacing w:after="0"/>
        <w:ind w:left="0"/>
        <w:jc w:val="left"/>
      </w:pPr>
      <w:r>
        <w:rPr>
          <w:rFonts w:ascii="Times New Roman"/>
          <w:b w:val="false"/>
          <w:i w:val="false"/>
          <w:color w:val="000000"/>
          <w:sz w:val="28"/>
        </w:rPr>
        <w:t>
      1) анализ состава документов организации;</w:t>
      </w:r>
    </w:p>
    <w:bookmarkEnd w:id="121"/>
    <w:bookmarkStart w:name="z128" w:id="122"/>
    <w:p>
      <w:pPr>
        <w:spacing w:after="0"/>
        <w:ind w:left="0"/>
        <w:jc w:val="left"/>
      </w:pPr>
      <w:r>
        <w:rPr>
          <w:rFonts w:ascii="Times New Roman"/>
          <w:b w:val="false"/>
          <w:i w:val="false"/>
          <w:color w:val="000000"/>
          <w:sz w:val="28"/>
        </w:rPr>
        <w:t>
      2) отбор и подготовка дел постоянного срока хранения для передачи в государственный архив, Архив Президента Республики Казахстан (для источников комплектования государственного архива, Архива Президента Республики Казахстан);</w:t>
      </w:r>
    </w:p>
    <w:bookmarkEnd w:id="122"/>
    <w:bookmarkStart w:name="z129" w:id="123"/>
    <w:p>
      <w:pPr>
        <w:spacing w:after="0"/>
        <w:ind w:left="0"/>
        <w:jc w:val="left"/>
      </w:pPr>
      <w:r>
        <w:rPr>
          <w:rFonts w:ascii="Times New Roman"/>
          <w:b w:val="false"/>
          <w:i w:val="false"/>
          <w:color w:val="000000"/>
          <w:sz w:val="28"/>
        </w:rPr>
        <w:t>
      3) наличие подлинных экземпляров документов и определение структурных подразделений, в дела которых они включены;</w:t>
      </w:r>
    </w:p>
    <w:bookmarkEnd w:id="123"/>
    <w:bookmarkStart w:name="z130" w:id="124"/>
    <w:p>
      <w:pPr>
        <w:spacing w:after="0"/>
        <w:ind w:left="0"/>
        <w:jc w:val="left"/>
      </w:pPr>
      <w:r>
        <w:rPr>
          <w:rFonts w:ascii="Times New Roman"/>
          <w:b w:val="false"/>
          <w:i w:val="false"/>
          <w:color w:val="000000"/>
          <w:sz w:val="28"/>
        </w:rPr>
        <w:t xml:space="preserve">
      4) уточнение характера повторяемости содержащейся в них информации в других документах, вид, форма и полнота повторения. </w:t>
      </w:r>
    </w:p>
    <w:bookmarkEnd w:id="124"/>
    <w:bookmarkStart w:name="z131" w:id="125"/>
    <w:p>
      <w:pPr>
        <w:spacing w:after="0"/>
        <w:ind w:left="0"/>
        <w:jc w:val="left"/>
      </w:pPr>
      <w:r>
        <w:rPr>
          <w:rFonts w:ascii="Times New Roman"/>
          <w:b w:val="false"/>
          <w:i w:val="false"/>
          <w:color w:val="000000"/>
          <w:sz w:val="28"/>
        </w:rPr>
        <w:t>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p>
    <w:bookmarkEnd w:id="125"/>
    <w:bookmarkStart w:name="z132" w:id="126"/>
    <w:p>
      <w:pPr>
        <w:spacing w:after="0"/>
        <w:ind w:left="0"/>
        <w:jc w:val="left"/>
      </w:pPr>
      <w:r>
        <w:rPr>
          <w:rFonts w:ascii="Times New Roman"/>
          <w:b w:val="false"/>
          <w:i w:val="false"/>
          <w:color w:val="000000"/>
          <w:sz w:val="28"/>
        </w:rPr>
        <w:t>
      28. Дела с отметкой "ЭПК", содержащие документы постоянного хранения, подлежат переформированию. Выделенные из их состава документы постоянного хранения формируются в отдельные дела либо присоединяются к однородным делам постоянного хранения. Дела, содержащие оставшиеся документы временного хранения, хранятся в течение установленных сроков.</w:t>
      </w:r>
    </w:p>
    <w:bookmarkEnd w:id="126"/>
    <w:bookmarkStart w:name="z133" w:id="127"/>
    <w:p>
      <w:pPr>
        <w:spacing w:after="0"/>
        <w:ind w:left="0"/>
        <w:jc w:val="left"/>
      </w:pPr>
      <w:r>
        <w:rPr>
          <w:rFonts w:ascii="Times New Roman"/>
          <w:b w:val="false"/>
          <w:i w:val="false"/>
          <w:color w:val="000000"/>
          <w:sz w:val="28"/>
        </w:rPr>
        <w:t xml:space="preserve">
      29. Экспертиза ценности документов проводится путем полистного просмотра документов дела (аудиовизуальные документы просматриваются на монтажном столе или экране, аудиодокументы прослушиваются). </w:t>
      </w:r>
    </w:p>
    <w:bookmarkEnd w:id="127"/>
    <w:bookmarkStart w:name="z134" w:id="128"/>
    <w:p>
      <w:pPr>
        <w:spacing w:after="0"/>
        <w:ind w:left="0"/>
        <w:jc w:val="left"/>
      </w:pPr>
      <w:r>
        <w:rPr>
          <w:rFonts w:ascii="Times New Roman"/>
          <w:b w:val="false"/>
          <w:i w:val="false"/>
          <w:color w:val="000000"/>
          <w:sz w:val="28"/>
        </w:rPr>
        <w:t>
      30. В ходе проведения экспертизы проверяют:</w:t>
      </w:r>
    </w:p>
    <w:bookmarkEnd w:id="128"/>
    <w:bookmarkStart w:name="z135" w:id="129"/>
    <w:p>
      <w:pPr>
        <w:spacing w:after="0"/>
        <w:ind w:left="0"/>
        <w:jc w:val="left"/>
      </w:pPr>
      <w:r>
        <w:rPr>
          <w:rFonts w:ascii="Times New Roman"/>
          <w:b w:val="false"/>
          <w:i w:val="false"/>
          <w:color w:val="000000"/>
          <w:sz w:val="28"/>
        </w:rPr>
        <w:t>
      1) обоснованность включения в данное дело документов;</w:t>
      </w:r>
    </w:p>
    <w:bookmarkEnd w:id="129"/>
    <w:bookmarkStart w:name="z136" w:id="130"/>
    <w:p>
      <w:pPr>
        <w:spacing w:after="0"/>
        <w:ind w:left="0"/>
        <w:jc w:val="left"/>
      </w:pPr>
      <w:r>
        <w:rPr>
          <w:rFonts w:ascii="Times New Roman"/>
          <w:b w:val="false"/>
          <w:i w:val="false"/>
          <w:color w:val="000000"/>
          <w:sz w:val="28"/>
        </w:rPr>
        <w:t>
      2) юридическую силу документов (наличие реквизитов);</w:t>
      </w:r>
    </w:p>
    <w:bookmarkEnd w:id="130"/>
    <w:bookmarkStart w:name="z137" w:id="131"/>
    <w:p>
      <w:pPr>
        <w:spacing w:after="0"/>
        <w:ind w:left="0"/>
        <w:jc w:val="left"/>
      </w:pPr>
      <w:r>
        <w:rPr>
          <w:rFonts w:ascii="Times New Roman"/>
          <w:b w:val="false"/>
          <w:i w:val="false"/>
          <w:color w:val="000000"/>
          <w:sz w:val="28"/>
        </w:rPr>
        <w:t>
      3) наличие и правильность оформления реквизитов обложек дел;</w:t>
      </w:r>
    </w:p>
    <w:bookmarkEnd w:id="131"/>
    <w:bookmarkStart w:name="z138" w:id="132"/>
    <w:p>
      <w:pPr>
        <w:spacing w:after="0"/>
        <w:ind w:left="0"/>
        <w:jc w:val="left"/>
      </w:pPr>
      <w:r>
        <w:rPr>
          <w:rFonts w:ascii="Times New Roman"/>
          <w:b w:val="false"/>
          <w:i w:val="false"/>
          <w:color w:val="000000"/>
          <w:sz w:val="28"/>
        </w:rPr>
        <w:t xml:space="preserve">
      4) правильность нумерации листов дела; </w:t>
      </w:r>
    </w:p>
    <w:bookmarkEnd w:id="132"/>
    <w:bookmarkStart w:name="z139" w:id="133"/>
    <w:p>
      <w:pPr>
        <w:spacing w:after="0"/>
        <w:ind w:left="0"/>
        <w:jc w:val="left"/>
      </w:pPr>
      <w:r>
        <w:rPr>
          <w:rFonts w:ascii="Times New Roman"/>
          <w:b w:val="false"/>
          <w:i w:val="false"/>
          <w:color w:val="000000"/>
          <w:sz w:val="28"/>
        </w:rPr>
        <w:t>
      5) физико-химическое и техническое состояние документа.</w:t>
      </w:r>
    </w:p>
    <w:bookmarkEnd w:id="133"/>
    <w:bookmarkStart w:name="z140" w:id="134"/>
    <w:p>
      <w:pPr>
        <w:spacing w:after="0"/>
        <w:ind w:left="0"/>
        <w:jc w:val="left"/>
      </w:pPr>
      <w:r>
        <w:rPr>
          <w:rFonts w:ascii="Times New Roman"/>
          <w:b w:val="false"/>
          <w:i w:val="false"/>
          <w:color w:val="000000"/>
          <w:sz w:val="28"/>
        </w:rPr>
        <w:t>
      При просмотре (прослушивании) из дел изымаются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p>
    <w:bookmarkEnd w:id="134"/>
    <w:bookmarkStart w:name="z141" w:id="135"/>
    <w:p>
      <w:pPr>
        <w:spacing w:after="0"/>
        <w:ind w:left="0"/>
        <w:jc w:val="left"/>
      </w:pPr>
      <w:r>
        <w:rPr>
          <w:rFonts w:ascii="Times New Roman"/>
          <w:b w:val="false"/>
          <w:i w:val="false"/>
          <w:color w:val="000000"/>
          <w:sz w:val="28"/>
        </w:rPr>
        <w:t>
      Выявленные недостатки устраняются работником архива организации. При необходимости заголовки дел уточняются, дела расшиваются и переформировываются.</w:t>
      </w:r>
    </w:p>
    <w:bookmarkEnd w:id="135"/>
    <w:bookmarkStart w:name="z142" w:id="136"/>
    <w:p>
      <w:pPr>
        <w:spacing w:after="0"/>
        <w:ind w:left="0"/>
        <w:jc w:val="left"/>
      </w:pPr>
      <w:r>
        <w:rPr>
          <w:rFonts w:ascii="Times New Roman"/>
          <w:b w:val="false"/>
          <w:i w:val="false"/>
          <w:color w:val="000000"/>
          <w:sz w:val="28"/>
        </w:rPr>
        <w:t>
      31. Электронные копии документов, не подписанные электронной цифровой подписью, формируются в отдельную опись. В случае положительного результата их сверки с бумажным документом, работник архива организации удостоверяет электронную копию архивного документа собственной электронной цифровой подписью.</w:t>
      </w:r>
    </w:p>
    <w:bookmarkEnd w:id="136"/>
    <w:bookmarkStart w:name="z143" w:id="137"/>
    <w:p>
      <w:pPr>
        <w:spacing w:after="0"/>
        <w:ind w:left="0"/>
        <w:jc w:val="left"/>
      </w:pPr>
      <w:r>
        <w:rPr>
          <w:rFonts w:ascii="Times New Roman"/>
          <w:b w:val="false"/>
          <w:i w:val="false"/>
          <w:color w:val="000000"/>
          <w:sz w:val="28"/>
        </w:rPr>
        <w:t>
      При отсутствии бумажного подлинника либо отрицательном результате сверки составляется акт об уничтожении электронной(ых) копии(й) документа(ов), утверждаемый руководителем организации по согласованию с ЦЭК (ЭК) организации и ЭПК государственного архива, Архива Президента Республики Казахстан или МИО.</w:t>
      </w:r>
    </w:p>
    <w:bookmarkEnd w:id="137"/>
    <w:bookmarkStart w:name="z144" w:id="138"/>
    <w:p>
      <w:pPr>
        <w:spacing w:after="0"/>
        <w:ind w:left="0"/>
        <w:jc w:val="left"/>
      </w:pPr>
      <w:r>
        <w:rPr>
          <w:rFonts w:ascii="Times New Roman"/>
          <w:b w:val="false"/>
          <w:i w:val="false"/>
          <w:color w:val="000000"/>
          <w:sz w:val="28"/>
        </w:rPr>
        <w:t>
      32. По результатам экспертизы ценности документов и на основе описей дел, документов структурных подразделений составляются:</w:t>
      </w:r>
    </w:p>
    <w:bookmarkEnd w:id="138"/>
    <w:bookmarkStart w:name="z145" w:id="139"/>
    <w:p>
      <w:pPr>
        <w:spacing w:after="0"/>
        <w:ind w:left="0"/>
        <w:jc w:val="left"/>
      </w:pPr>
      <w:r>
        <w:rPr>
          <w:rFonts w:ascii="Times New Roman"/>
          <w:b w:val="false"/>
          <w:i w:val="false"/>
          <w:color w:val="000000"/>
          <w:sz w:val="28"/>
        </w:rPr>
        <w:t>
      1) описи дел, документов постоянного хранения по форме, утверждаемой уполномоченным органом;</w:t>
      </w:r>
    </w:p>
    <w:bookmarkEnd w:id="139"/>
    <w:bookmarkStart w:name="z146" w:id="140"/>
    <w:p>
      <w:pPr>
        <w:spacing w:after="0"/>
        <w:ind w:left="0"/>
        <w:jc w:val="left"/>
      </w:pPr>
      <w:r>
        <w:rPr>
          <w:rFonts w:ascii="Times New Roman"/>
          <w:b w:val="false"/>
          <w:i w:val="false"/>
          <w:color w:val="000000"/>
          <w:sz w:val="28"/>
        </w:rPr>
        <w:t xml:space="preserve">
      2) опись дел по личному составу по форме, утверждаемой уполномоченным органом; </w:t>
      </w:r>
    </w:p>
    <w:bookmarkEnd w:id="140"/>
    <w:bookmarkStart w:name="z147" w:id="141"/>
    <w:p>
      <w:pPr>
        <w:spacing w:after="0"/>
        <w:ind w:left="0"/>
        <w:jc w:val="left"/>
      </w:pPr>
      <w:r>
        <w:rPr>
          <w:rFonts w:ascii="Times New Roman"/>
          <w:b w:val="false"/>
          <w:i w:val="false"/>
          <w:color w:val="000000"/>
          <w:sz w:val="28"/>
        </w:rPr>
        <w:t>
      3) опись дел, документов временного (свыше 10 лет) хранения по форме, утверждаемой уполномоченным органом;</w:t>
      </w:r>
    </w:p>
    <w:bookmarkEnd w:id="141"/>
    <w:bookmarkStart w:name="z148" w:id="142"/>
    <w:p>
      <w:pPr>
        <w:spacing w:after="0"/>
        <w:ind w:left="0"/>
        <w:jc w:val="left"/>
      </w:pPr>
      <w:r>
        <w:rPr>
          <w:rFonts w:ascii="Times New Roman"/>
          <w:b w:val="false"/>
          <w:i w:val="false"/>
          <w:color w:val="000000"/>
          <w:sz w:val="28"/>
        </w:rPr>
        <w:t xml:space="preserve">
      4) акт о выделении к уничтожению документов, не подлежащих хранению, по форме, утверждаемой уполномоченным органом; </w:t>
      </w:r>
    </w:p>
    <w:bookmarkEnd w:id="142"/>
    <w:bookmarkStart w:name="z149" w:id="143"/>
    <w:p>
      <w:pPr>
        <w:spacing w:after="0"/>
        <w:ind w:left="0"/>
        <w:jc w:val="left"/>
      </w:pPr>
      <w:r>
        <w:rPr>
          <w:rFonts w:ascii="Times New Roman"/>
          <w:b w:val="false"/>
          <w:i w:val="false"/>
          <w:color w:val="000000"/>
          <w:sz w:val="28"/>
        </w:rPr>
        <w:t xml:space="preserve">
      33. При проведении экспертизы ценности проектной, конструкторской и технологической документации составляется перечень проектов изделий промышленного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государственное хранение (далее – перечень) по форме, утверждаемой уполномоченным органом. </w:t>
      </w:r>
    </w:p>
    <w:bookmarkEnd w:id="143"/>
    <w:bookmarkStart w:name="z150" w:id="144"/>
    <w:p>
      <w:pPr>
        <w:spacing w:after="0"/>
        <w:ind w:left="0"/>
        <w:jc w:val="left"/>
      </w:pPr>
      <w:r>
        <w:rPr>
          <w:rFonts w:ascii="Times New Roman"/>
          <w:b w:val="false"/>
          <w:i w:val="false"/>
          <w:color w:val="000000"/>
          <w:sz w:val="28"/>
        </w:rPr>
        <w:t>
      34. Перечень составляется не реже одного раза в пять лет.</w:t>
      </w:r>
    </w:p>
    <w:bookmarkEnd w:id="144"/>
    <w:bookmarkStart w:name="z151" w:id="145"/>
    <w:p>
      <w:pPr>
        <w:spacing w:after="0"/>
        <w:ind w:left="0"/>
        <w:jc w:val="left"/>
      </w:pPr>
      <w:r>
        <w:rPr>
          <w:rFonts w:ascii="Times New Roman"/>
          <w:b w:val="false"/>
          <w:i w:val="false"/>
          <w:color w:val="000000"/>
          <w:sz w:val="28"/>
        </w:rPr>
        <w:t>
      35. Систематизация пунктов перечня осуществляется по хронологическому, тематическому или тематико-хронологическому признаку.</w:t>
      </w:r>
    </w:p>
    <w:bookmarkEnd w:id="145"/>
    <w:bookmarkStart w:name="z152" w:id="146"/>
    <w:p>
      <w:pPr>
        <w:spacing w:after="0"/>
        <w:ind w:left="0"/>
        <w:jc w:val="left"/>
      </w:pPr>
      <w:r>
        <w:rPr>
          <w:rFonts w:ascii="Times New Roman"/>
          <w:b w:val="false"/>
          <w:i w:val="false"/>
          <w:color w:val="000000"/>
          <w:sz w:val="28"/>
        </w:rPr>
        <w:t>
      36. Перечень утверждает руководитель организации и ЭПК государственного архива, Архива Президента Республики Казахстан или МИО после согласования ЦЭК (ЭК) организации.</w:t>
      </w:r>
    </w:p>
    <w:bookmarkEnd w:id="146"/>
    <w:bookmarkStart w:name="z153" w:id="147"/>
    <w:p>
      <w:pPr>
        <w:spacing w:after="0"/>
        <w:ind w:left="0"/>
        <w:jc w:val="left"/>
      </w:pPr>
      <w:r>
        <w:rPr>
          <w:rFonts w:ascii="Times New Roman"/>
          <w:b w:val="false"/>
          <w:i w:val="false"/>
          <w:color w:val="000000"/>
          <w:sz w:val="28"/>
        </w:rPr>
        <w:t>
      Перечень составляется в двух экземплярах. После его утверждения один экземпляр направляется в соответствующий государственный архив, Архив Президента Республики Казахстан, второй – остается в организации.</w:t>
      </w:r>
    </w:p>
    <w:bookmarkEnd w:id="147"/>
    <w:bookmarkStart w:name="z154" w:id="148"/>
    <w:p>
      <w:pPr>
        <w:spacing w:after="0"/>
        <w:ind w:left="0"/>
        <w:jc w:val="left"/>
      </w:pPr>
      <w:r>
        <w:rPr>
          <w:rFonts w:ascii="Times New Roman"/>
          <w:b w:val="false"/>
          <w:i w:val="false"/>
          <w:color w:val="000000"/>
          <w:sz w:val="28"/>
        </w:rPr>
        <w:t>
      37. На основании перечня проводится дальнейшая экспертиза ценности и составление описей дел, документов проектной, конструкторской и технологической документации.</w:t>
      </w:r>
    </w:p>
    <w:bookmarkEnd w:id="148"/>
    <w:bookmarkStart w:name="z155" w:id="149"/>
    <w:p>
      <w:pPr>
        <w:spacing w:after="0"/>
        <w:ind w:left="0"/>
        <w:jc w:val="left"/>
      </w:pPr>
      <w:r>
        <w:rPr>
          <w:rFonts w:ascii="Times New Roman"/>
          <w:b w:val="false"/>
          <w:i w:val="false"/>
          <w:color w:val="000000"/>
          <w:sz w:val="28"/>
        </w:rPr>
        <w:t>
      Для научно-исследовательской и патентно-лицензионной документации перечень не составляется.</w:t>
      </w:r>
    </w:p>
    <w:bookmarkEnd w:id="149"/>
    <w:bookmarkStart w:name="z156" w:id="150"/>
    <w:p>
      <w:pPr>
        <w:spacing w:after="0"/>
        <w:ind w:left="0"/>
        <w:jc w:val="left"/>
      </w:pPr>
      <w:r>
        <w:rPr>
          <w:rFonts w:ascii="Times New Roman"/>
          <w:b w:val="false"/>
          <w:i w:val="false"/>
          <w:color w:val="000000"/>
          <w:sz w:val="28"/>
        </w:rPr>
        <w:t>
      38. Описи дел, документов составляются отдельно на каждый вид научно-технической документации: проектной, конструкторской, технологической, научно-исследовательской, патентно-лицензионной и имеют самостоятельный номер с цифровым индексом, определяющим вид научно-технической документации.</w:t>
      </w:r>
    </w:p>
    <w:bookmarkEnd w:id="150"/>
    <w:bookmarkStart w:name="z157" w:id="151"/>
    <w:p>
      <w:pPr>
        <w:spacing w:after="0"/>
        <w:ind w:left="0"/>
        <w:jc w:val="left"/>
      </w:pPr>
      <w:r>
        <w:rPr>
          <w:rFonts w:ascii="Times New Roman"/>
          <w:b w:val="false"/>
          <w:i w:val="false"/>
          <w:color w:val="000000"/>
          <w:sz w:val="28"/>
        </w:rPr>
        <w:t>
      39. При проведении экспертизы ценности аудиовизуальных документов учитываются полнота и степень сохранности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дублетность, поглощенность и вариантность аудиовизуального документа.</w:t>
      </w:r>
    </w:p>
    <w:bookmarkEnd w:id="151"/>
    <w:bookmarkStart w:name="z158" w:id="152"/>
    <w:p>
      <w:pPr>
        <w:spacing w:after="0"/>
        <w:ind w:left="0"/>
        <w:jc w:val="left"/>
      </w:pPr>
      <w:r>
        <w:rPr>
          <w:rFonts w:ascii="Times New Roman"/>
          <w:b w:val="false"/>
          <w:i w:val="false"/>
          <w:color w:val="000000"/>
          <w:sz w:val="28"/>
        </w:rPr>
        <w:t>
      40. В процессе проведения экспертизы ценности выявляются аудиовизуальные документы, имеющие какие-либо повреждения.</w:t>
      </w:r>
    </w:p>
    <w:bookmarkEnd w:id="152"/>
    <w:bookmarkStart w:name="z159" w:id="153"/>
    <w:p>
      <w:pPr>
        <w:spacing w:after="0"/>
        <w:ind w:left="0"/>
        <w:jc w:val="left"/>
      </w:pPr>
      <w:r>
        <w:rPr>
          <w:rFonts w:ascii="Times New Roman"/>
          <w:b w:val="false"/>
          <w:i w:val="false"/>
          <w:color w:val="000000"/>
          <w:sz w:val="28"/>
        </w:rPr>
        <w:t>
      При обнаружении дефектов, особенно химико-биологического характера (пожелтение, плесневение, отслаивание эмульсии), проводится контроль всех аудиовизуальных документов данного года производства, хранящихся в одинаковых условиях.</w:t>
      </w:r>
    </w:p>
    <w:bookmarkEnd w:id="153"/>
    <w:bookmarkStart w:name="z160" w:id="154"/>
    <w:p>
      <w:pPr>
        <w:spacing w:after="0"/>
        <w:ind w:left="0"/>
        <w:jc w:val="left"/>
      </w:pPr>
      <w:r>
        <w:rPr>
          <w:rFonts w:ascii="Times New Roman"/>
          <w:b w:val="false"/>
          <w:i w:val="false"/>
          <w:color w:val="000000"/>
          <w:sz w:val="28"/>
        </w:rPr>
        <w:t>
      Аудиовизуальные документы, имеющие дефекты, подвергаются реставрационно-профилактической обработке.</w:t>
      </w:r>
    </w:p>
    <w:bookmarkEnd w:id="154"/>
    <w:bookmarkStart w:name="z161" w:id="155"/>
    <w:p>
      <w:pPr>
        <w:spacing w:after="0"/>
        <w:ind w:left="0"/>
        <w:jc w:val="left"/>
      </w:pPr>
      <w:r>
        <w:rPr>
          <w:rFonts w:ascii="Times New Roman"/>
          <w:b w:val="false"/>
          <w:i w:val="false"/>
          <w:color w:val="000000"/>
          <w:sz w:val="28"/>
        </w:rPr>
        <w:t>
      41. Аудиовизуальные документы, отложившиеся в период до 1922 года включительно, к уничтожению не выделяются. Уничтожение аудиовизуальных документов, отложившихся в период с 1922 по 1945 год включительно, осуществляется с разрешения уполномоченного органа.</w:t>
      </w:r>
    </w:p>
    <w:bookmarkEnd w:id="155"/>
    <w:bookmarkStart w:name="z162" w:id="156"/>
    <w:p>
      <w:pPr>
        <w:spacing w:after="0"/>
        <w:ind w:left="0"/>
        <w:jc w:val="left"/>
      </w:pPr>
      <w:r>
        <w:rPr>
          <w:rFonts w:ascii="Times New Roman"/>
          <w:b/>
          <w:i w:val="false"/>
          <w:color w:val="000000"/>
        </w:rPr>
        <w:t xml:space="preserve"> Параграф 3. Порядок составления описей дел, документов</w:t>
      </w:r>
    </w:p>
    <w:bookmarkEnd w:id="156"/>
    <w:bookmarkStart w:name="z163" w:id="157"/>
    <w:p>
      <w:pPr>
        <w:spacing w:after="0"/>
        <w:ind w:left="0"/>
        <w:jc w:val="left"/>
      </w:pPr>
      <w:r>
        <w:rPr>
          <w:rFonts w:ascii="Times New Roman"/>
          <w:b w:val="false"/>
          <w:i w:val="false"/>
          <w:color w:val="000000"/>
          <w:sz w:val="28"/>
        </w:rPr>
        <w:t>
      42. Описям дел, документов постоянного, временного хранения, по личному составу и актам о выделении к уничтожению документов, не подлежащих хранению, в пределах каждого архивного фонда присваиваются самостоятельные порядковые номера.</w:t>
      </w:r>
    </w:p>
    <w:bookmarkEnd w:id="157"/>
    <w:bookmarkStart w:name="z164" w:id="158"/>
    <w:p>
      <w:pPr>
        <w:spacing w:after="0"/>
        <w:ind w:left="0"/>
        <w:jc w:val="left"/>
      </w:pPr>
      <w:r>
        <w:rPr>
          <w:rFonts w:ascii="Times New Roman"/>
          <w:b w:val="false"/>
          <w:i w:val="false"/>
          <w:color w:val="000000"/>
          <w:sz w:val="28"/>
        </w:rPr>
        <w:t>
      Опись дел, документов завершается по достижении количества включенных заголовков 9999 (девять тысяч девятьсот девяносто девять).</w:t>
      </w:r>
    </w:p>
    <w:bookmarkEnd w:id="158"/>
    <w:bookmarkStart w:name="z165" w:id="159"/>
    <w:p>
      <w:pPr>
        <w:spacing w:after="0"/>
        <w:ind w:left="0"/>
        <w:jc w:val="left"/>
      </w:pPr>
      <w:r>
        <w:rPr>
          <w:rFonts w:ascii="Times New Roman"/>
          <w:b w:val="false"/>
          <w:i w:val="false"/>
          <w:color w:val="000000"/>
          <w:sz w:val="28"/>
        </w:rPr>
        <w:t>
      Последующей описи дел, документов присваивается очередной порядковый номер.</w:t>
      </w:r>
    </w:p>
    <w:bookmarkEnd w:id="159"/>
    <w:bookmarkStart w:name="z166" w:id="160"/>
    <w:p>
      <w:pPr>
        <w:spacing w:after="0"/>
        <w:ind w:left="0"/>
        <w:jc w:val="left"/>
      </w:pPr>
      <w:r>
        <w:rPr>
          <w:rFonts w:ascii="Times New Roman"/>
          <w:b w:val="false"/>
          <w:i w:val="false"/>
          <w:color w:val="000000"/>
          <w:sz w:val="28"/>
        </w:rPr>
        <w:t>
      При реорганизации или ликвидации организации описи дел, документов завершают вне зависимости от общего количества включенных заголовков дел, документов.</w:t>
      </w:r>
    </w:p>
    <w:bookmarkEnd w:id="160"/>
    <w:bookmarkStart w:name="z167" w:id="161"/>
    <w:p>
      <w:pPr>
        <w:spacing w:after="0"/>
        <w:ind w:left="0"/>
        <w:jc w:val="left"/>
      </w:pPr>
      <w:r>
        <w:rPr>
          <w:rFonts w:ascii="Times New Roman"/>
          <w:b w:val="false"/>
          <w:i w:val="false"/>
          <w:color w:val="000000"/>
          <w:sz w:val="28"/>
        </w:rPr>
        <w:t>
      43. Годовой раздел описи дел, документов составляется и утверждается ежегодно.</w:t>
      </w:r>
    </w:p>
    <w:bookmarkEnd w:id="161"/>
    <w:bookmarkStart w:name="z168" w:id="162"/>
    <w:p>
      <w:pPr>
        <w:spacing w:after="0"/>
        <w:ind w:left="0"/>
        <w:jc w:val="left"/>
      </w:pPr>
      <w:r>
        <w:rPr>
          <w:rFonts w:ascii="Times New Roman"/>
          <w:b w:val="false"/>
          <w:i w:val="false"/>
          <w:color w:val="000000"/>
          <w:sz w:val="28"/>
        </w:rPr>
        <w:t>
      44. При оформлении описи дел, документов заголовки дел (томов, частей дел) нумеруются в валовом порядке.</w:t>
      </w:r>
    </w:p>
    <w:bookmarkEnd w:id="162"/>
    <w:bookmarkStart w:name="z169" w:id="163"/>
    <w:p>
      <w:pPr>
        <w:spacing w:after="0"/>
        <w:ind w:left="0"/>
        <w:jc w:val="left"/>
      </w:pPr>
      <w:r>
        <w:rPr>
          <w:rFonts w:ascii="Times New Roman"/>
          <w:b w:val="false"/>
          <w:i w:val="false"/>
          <w:color w:val="000000"/>
          <w:sz w:val="28"/>
        </w:rPr>
        <w:t>
      45. Заголовки дополнительно обнаруженных дел вносятся в соответствующую опись дел, документов под литерными номерами в соответствии с принятой систематизацией. При количестве свыше 10 дел составляется дополнительная опись дел, документов с самостоятельной нумерацией их заголовков.</w:t>
      </w:r>
    </w:p>
    <w:bookmarkEnd w:id="163"/>
    <w:bookmarkStart w:name="z170" w:id="164"/>
    <w:p>
      <w:pPr>
        <w:spacing w:after="0"/>
        <w:ind w:left="0"/>
        <w:jc w:val="left"/>
      </w:pPr>
      <w:r>
        <w:rPr>
          <w:rFonts w:ascii="Times New Roman"/>
          <w:b w:val="false"/>
          <w:i w:val="false"/>
          <w:color w:val="000000"/>
          <w:sz w:val="28"/>
        </w:rPr>
        <w:t>
      После внесения в опись дела документов записей о поступлении или выбытии дел составляется окончательная итоговая запись, в которой указываются также основания внесенных изменений.</w:t>
      </w:r>
    </w:p>
    <w:bookmarkEnd w:id="164"/>
    <w:bookmarkStart w:name="z171" w:id="165"/>
    <w:p>
      <w:pPr>
        <w:spacing w:after="0"/>
        <w:ind w:left="0"/>
        <w:jc w:val="left"/>
      </w:pPr>
      <w:r>
        <w:rPr>
          <w:rFonts w:ascii="Times New Roman"/>
          <w:b w:val="false"/>
          <w:i w:val="false"/>
          <w:color w:val="000000"/>
          <w:sz w:val="28"/>
        </w:rPr>
        <w:t>
      46. Дело, включающее документы за несколько лет, вносится в опись дел, документов по году заведения в делопроизводстве, за последующие годы указываются его заголовок, а в графе "Примечание" – отметка "Смотри дело №".</w:t>
      </w:r>
    </w:p>
    <w:bookmarkEnd w:id="165"/>
    <w:bookmarkStart w:name="z172" w:id="166"/>
    <w:p>
      <w:pPr>
        <w:spacing w:after="0"/>
        <w:ind w:left="0"/>
        <w:jc w:val="left"/>
      </w:pPr>
      <w:r>
        <w:rPr>
          <w:rFonts w:ascii="Times New Roman"/>
          <w:b w:val="false"/>
          <w:i w:val="false"/>
          <w:color w:val="000000"/>
          <w:sz w:val="28"/>
        </w:rPr>
        <w:t>
      47. Опись дел, документов постоянного хранения после согласования с ЦЭК (ЭК) организации утверждается руководителем организации и ЭПК государственного архива, Архива Президента Республики Казахстан или МИО.</w:t>
      </w:r>
    </w:p>
    <w:bookmarkEnd w:id="166"/>
    <w:bookmarkStart w:name="z173" w:id="167"/>
    <w:p>
      <w:pPr>
        <w:spacing w:after="0"/>
        <w:ind w:left="0"/>
        <w:jc w:val="left"/>
      </w:pPr>
      <w:r>
        <w:rPr>
          <w:rFonts w:ascii="Times New Roman"/>
          <w:b w:val="false"/>
          <w:i w:val="false"/>
          <w:color w:val="000000"/>
          <w:sz w:val="28"/>
        </w:rPr>
        <w:t>
      Опись дел по личному составу согласовывается ЦЭК (ЭК) организации, ЭПК государственного архива, Архива Президента Республики Казахстан или МИО и утверждается руководителем организации.</w:t>
      </w:r>
    </w:p>
    <w:bookmarkEnd w:id="167"/>
    <w:bookmarkStart w:name="z174" w:id="168"/>
    <w:p>
      <w:pPr>
        <w:spacing w:after="0"/>
        <w:ind w:left="0"/>
        <w:jc w:val="left"/>
      </w:pPr>
      <w:r>
        <w:rPr>
          <w:rFonts w:ascii="Times New Roman"/>
          <w:b w:val="false"/>
          <w:i w:val="false"/>
          <w:color w:val="000000"/>
          <w:sz w:val="28"/>
        </w:rPr>
        <w:t>
      Опись дел, документов временного (свыше 10 лет) хранения утверждается руководителем организации после согласования с ЦЭК (ЭК) организации.</w:t>
      </w:r>
    </w:p>
    <w:bookmarkEnd w:id="168"/>
    <w:bookmarkStart w:name="z175" w:id="169"/>
    <w:p>
      <w:pPr>
        <w:spacing w:after="0"/>
        <w:ind w:left="0"/>
        <w:jc w:val="left"/>
      </w:pPr>
      <w:r>
        <w:rPr>
          <w:rFonts w:ascii="Times New Roman"/>
          <w:b w:val="false"/>
          <w:i w:val="false"/>
          <w:color w:val="000000"/>
          <w:sz w:val="28"/>
        </w:rPr>
        <w:t>
      48. Организации, не являющиеся источниками комплектования государственного архива, Архива Президента Республики Казахстан, на утверждение (согласование) ЭПК описи дел, документов постоянного хранения, по личному составу и акты о выделении к уничтожению документов, не подлежащих хранению, не представляют.</w:t>
      </w:r>
    </w:p>
    <w:bookmarkEnd w:id="169"/>
    <w:bookmarkStart w:name="z176" w:id="170"/>
    <w:p>
      <w:pPr>
        <w:spacing w:after="0"/>
        <w:ind w:left="0"/>
        <w:jc w:val="left"/>
      </w:pPr>
      <w:r>
        <w:rPr>
          <w:rFonts w:ascii="Times New Roman"/>
          <w:b w:val="false"/>
          <w:i w:val="false"/>
          <w:color w:val="000000"/>
          <w:sz w:val="28"/>
        </w:rPr>
        <w:t>
      49. В опись дел, документов постоянного хранения вносятся заголовки:</w:t>
      </w:r>
    </w:p>
    <w:bookmarkEnd w:id="170"/>
    <w:bookmarkStart w:name="z177" w:id="171"/>
    <w:p>
      <w:pPr>
        <w:spacing w:after="0"/>
        <w:ind w:left="0"/>
        <w:jc w:val="left"/>
      </w:pPr>
      <w:r>
        <w:rPr>
          <w:rFonts w:ascii="Times New Roman"/>
          <w:b w:val="false"/>
          <w:i w:val="false"/>
          <w:color w:val="000000"/>
          <w:sz w:val="28"/>
        </w:rPr>
        <w:t>
      1) дел, документов постоянного срока хранения, в том числе отнесенных к составу НАФ;</w:t>
      </w:r>
    </w:p>
    <w:bookmarkEnd w:id="171"/>
    <w:bookmarkStart w:name="z178" w:id="172"/>
    <w:p>
      <w:pPr>
        <w:spacing w:after="0"/>
        <w:ind w:left="0"/>
        <w:jc w:val="left"/>
      </w:pPr>
      <w:r>
        <w:rPr>
          <w:rFonts w:ascii="Times New Roman"/>
          <w:b w:val="false"/>
          <w:i w:val="false"/>
          <w:color w:val="000000"/>
          <w:sz w:val="28"/>
        </w:rPr>
        <w:t>
      2) дел, сформированных из документов с отметкой "ЭПК", выделенных из дел с временными сроками хранения, после сверки их с номенклатурой дел организации за тот же год и проверки правильности формирования и оформления дел;</w:t>
      </w:r>
    </w:p>
    <w:bookmarkEnd w:id="172"/>
    <w:bookmarkStart w:name="z179" w:id="173"/>
    <w:p>
      <w:pPr>
        <w:spacing w:after="0"/>
        <w:ind w:left="0"/>
        <w:jc w:val="left"/>
      </w:pPr>
      <w:r>
        <w:rPr>
          <w:rFonts w:ascii="Times New Roman"/>
          <w:b w:val="false"/>
          <w:i w:val="false"/>
          <w:color w:val="000000"/>
          <w:sz w:val="28"/>
        </w:rPr>
        <w:t xml:space="preserve">
      в необходимых случаях заголовки дел уточняются; </w:t>
      </w:r>
    </w:p>
    <w:bookmarkEnd w:id="173"/>
    <w:bookmarkStart w:name="z180" w:id="174"/>
    <w:p>
      <w:pPr>
        <w:spacing w:after="0"/>
        <w:ind w:left="0"/>
        <w:jc w:val="left"/>
      </w:pPr>
      <w:r>
        <w:rPr>
          <w:rFonts w:ascii="Times New Roman"/>
          <w:b w:val="false"/>
          <w:i w:val="false"/>
          <w:color w:val="000000"/>
          <w:sz w:val="28"/>
        </w:rPr>
        <w:t>
      3) завершенных делопроизводством личных дел руководителей организаций республиканского, областного, городов республиканского значения, столицы значения;</w:t>
      </w:r>
    </w:p>
    <w:bookmarkEnd w:id="174"/>
    <w:bookmarkStart w:name="z181" w:id="175"/>
    <w:p>
      <w:pPr>
        <w:spacing w:after="0"/>
        <w:ind w:left="0"/>
        <w:jc w:val="left"/>
      </w:pPr>
      <w:r>
        <w:rPr>
          <w:rFonts w:ascii="Times New Roman"/>
          <w:b w:val="false"/>
          <w:i w:val="false"/>
          <w:color w:val="000000"/>
          <w:sz w:val="28"/>
        </w:rPr>
        <w:t>
      4) завершенных делопроизводством личных дел политических государственных служащих;</w:t>
      </w:r>
    </w:p>
    <w:bookmarkEnd w:id="175"/>
    <w:bookmarkStart w:name="z182" w:id="176"/>
    <w:p>
      <w:pPr>
        <w:spacing w:after="0"/>
        <w:ind w:left="0"/>
        <w:jc w:val="left"/>
      </w:pPr>
      <w:r>
        <w:rPr>
          <w:rFonts w:ascii="Times New Roman"/>
          <w:b w:val="false"/>
          <w:i w:val="false"/>
          <w:color w:val="000000"/>
          <w:sz w:val="28"/>
        </w:rPr>
        <w:t>
      5) завершенных делопроизводством личных дел работников, имеющих высшие знаки отличия, почетные государственные и иные звания, награды, ученые степени.</w:t>
      </w:r>
    </w:p>
    <w:bookmarkEnd w:id="176"/>
    <w:bookmarkStart w:name="z183" w:id="177"/>
    <w:p>
      <w:pPr>
        <w:spacing w:after="0"/>
        <w:ind w:left="0"/>
        <w:jc w:val="left"/>
      </w:pPr>
      <w:r>
        <w:rPr>
          <w:rFonts w:ascii="Times New Roman"/>
          <w:b w:val="false"/>
          <w:i w:val="false"/>
          <w:color w:val="000000"/>
          <w:sz w:val="28"/>
        </w:rPr>
        <w:t>
      50. Единицы хранения (дела) архивного фонда систематизируются в пределах архивного фонда согласно схеме систематизации.</w:t>
      </w:r>
    </w:p>
    <w:bookmarkEnd w:id="177"/>
    <w:bookmarkStart w:name="z184" w:id="178"/>
    <w:p>
      <w:pPr>
        <w:spacing w:after="0"/>
        <w:ind w:left="0"/>
        <w:jc w:val="left"/>
      </w:pPr>
      <w:r>
        <w:rPr>
          <w:rFonts w:ascii="Times New Roman"/>
          <w:b w:val="false"/>
          <w:i w:val="false"/>
          <w:color w:val="000000"/>
          <w:sz w:val="28"/>
        </w:rPr>
        <w:t>
      Дела подвергаются расшивке и переформированию при обнаружении, что дело сформировано неправильно.</w:t>
      </w:r>
    </w:p>
    <w:bookmarkEnd w:id="178"/>
    <w:bookmarkStart w:name="z185" w:id="179"/>
    <w:p>
      <w:pPr>
        <w:spacing w:after="0"/>
        <w:ind w:left="0"/>
        <w:jc w:val="left"/>
      </w:pPr>
      <w:r>
        <w:rPr>
          <w:rFonts w:ascii="Times New Roman"/>
          <w:b w:val="false"/>
          <w:i w:val="false"/>
          <w:color w:val="000000"/>
          <w:sz w:val="28"/>
        </w:rPr>
        <w:t>
      Схема систематизации единиц хранения (дел) архивного фонда является основанием для внутренней организации архивного фонда и закрепляется описью (описями) дел архивного фонда.</w:t>
      </w:r>
    </w:p>
    <w:bookmarkEnd w:id="179"/>
    <w:bookmarkStart w:name="z186" w:id="180"/>
    <w:p>
      <w:pPr>
        <w:spacing w:after="0"/>
        <w:ind w:left="0"/>
        <w:jc w:val="left"/>
      </w:pPr>
      <w:r>
        <w:rPr>
          <w:rFonts w:ascii="Times New Roman"/>
          <w:b w:val="false"/>
          <w:i w:val="false"/>
          <w:color w:val="000000"/>
          <w:sz w:val="28"/>
        </w:rPr>
        <w:t>
      51. Систематизация заголовков в описи дел, документов постоянного хранения определяется следующими признаками:</w:t>
      </w:r>
    </w:p>
    <w:bookmarkEnd w:id="180"/>
    <w:bookmarkStart w:name="z187" w:id="181"/>
    <w:p>
      <w:pPr>
        <w:spacing w:after="0"/>
        <w:ind w:left="0"/>
        <w:jc w:val="left"/>
      </w:pPr>
      <w:r>
        <w:rPr>
          <w:rFonts w:ascii="Times New Roman"/>
          <w:b w:val="false"/>
          <w:i w:val="false"/>
          <w:color w:val="000000"/>
          <w:sz w:val="28"/>
        </w:rPr>
        <w:t>
      1) структурный (в соответствии с принадлежностью единиц хранения к структурным подразделениям);</w:t>
      </w:r>
    </w:p>
    <w:bookmarkEnd w:id="181"/>
    <w:bookmarkStart w:name="z188" w:id="182"/>
    <w:p>
      <w:pPr>
        <w:spacing w:after="0"/>
        <w:ind w:left="0"/>
        <w:jc w:val="left"/>
      </w:pPr>
      <w:r>
        <w:rPr>
          <w:rFonts w:ascii="Times New Roman"/>
          <w:b w:val="false"/>
          <w:i w:val="false"/>
          <w:color w:val="000000"/>
          <w:sz w:val="28"/>
        </w:rPr>
        <w:t>
      2) хронологический (по периодам или датам, к которым относятся единицы хранения);</w:t>
      </w:r>
    </w:p>
    <w:bookmarkEnd w:id="182"/>
    <w:bookmarkStart w:name="z189" w:id="183"/>
    <w:p>
      <w:pPr>
        <w:spacing w:after="0"/>
        <w:ind w:left="0"/>
        <w:jc w:val="left"/>
      </w:pPr>
      <w:r>
        <w:rPr>
          <w:rFonts w:ascii="Times New Roman"/>
          <w:b w:val="false"/>
          <w:i w:val="false"/>
          <w:color w:val="000000"/>
          <w:sz w:val="28"/>
        </w:rPr>
        <w:t>
      3) функциональный, отраслевой, тематический, предметно-вопросный (с учетом функций организации, тем или вопросов, которых касается содержание единиц хранения);</w:t>
      </w:r>
    </w:p>
    <w:bookmarkEnd w:id="183"/>
    <w:bookmarkStart w:name="z190" w:id="184"/>
    <w:p>
      <w:pPr>
        <w:spacing w:after="0"/>
        <w:ind w:left="0"/>
        <w:jc w:val="left"/>
      </w:pPr>
      <w:r>
        <w:rPr>
          <w:rFonts w:ascii="Times New Roman"/>
          <w:b w:val="false"/>
          <w:i w:val="false"/>
          <w:color w:val="000000"/>
          <w:sz w:val="28"/>
        </w:rPr>
        <w:t>
      4) номинальный (по делопроизводственной форме – видам и разновидностям документов);</w:t>
      </w:r>
    </w:p>
    <w:bookmarkEnd w:id="184"/>
    <w:bookmarkStart w:name="z191" w:id="185"/>
    <w:p>
      <w:pPr>
        <w:spacing w:after="0"/>
        <w:ind w:left="0"/>
        <w:jc w:val="left"/>
      </w:pPr>
      <w:r>
        <w:rPr>
          <w:rFonts w:ascii="Times New Roman"/>
          <w:b w:val="false"/>
          <w:i w:val="false"/>
          <w:color w:val="000000"/>
          <w:sz w:val="28"/>
        </w:rPr>
        <w:t>
      5) корреспондентский (по организациям и лицам, в результате переписки с которыми образовались единицы хранения);</w:t>
      </w:r>
    </w:p>
    <w:bookmarkEnd w:id="185"/>
    <w:bookmarkStart w:name="z192" w:id="186"/>
    <w:p>
      <w:pPr>
        <w:spacing w:after="0"/>
        <w:ind w:left="0"/>
        <w:jc w:val="left"/>
      </w:pPr>
      <w:r>
        <w:rPr>
          <w:rFonts w:ascii="Times New Roman"/>
          <w:b w:val="false"/>
          <w:i w:val="false"/>
          <w:color w:val="000000"/>
          <w:sz w:val="28"/>
        </w:rPr>
        <w:t>
      6) географический (в соответствии с определенными территориями, населенными пунктами и другими географическими объектами, с которыми связаны содержание документов, их авторы, корреспонденты);</w:t>
      </w:r>
    </w:p>
    <w:bookmarkEnd w:id="186"/>
    <w:bookmarkStart w:name="z193" w:id="187"/>
    <w:p>
      <w:pPr>
        <w:spacing w:after="0"/>
        <w:ind w:left="0"/>
        <w:jc w:val="left"/>
      </w:pPr>
      <w:r>
        <w:rPr>
          <w:rFonts w:ascii="Times New Roman"/>
          <w:b w:val="false"/>
          <w:i w:val="false"/>
          <w:color w:val="000000"/>
          <w:sz w:val="28"/>
        </w:rPr>
        <w:t>
      7) авторский (по названиям организаций или фамилиям лиц, которые являются авторами документов).</w:t>
      </w:r>
    </w:p>
    <w:bookmarkEnd w:id="187"/>
    <w:bookmarkStart w:name="z194" w:id="188"/>
    <w:p>
      <w:pPr>
        <w:spacing w:after="0"/>
        <w:ind w:left="0"/>
        <w:jc w:val="left"/>
      </w:pPr>
      <w:r>
        <w:rPr>
          <w:rFonts w:ascii="Times New Roman"/>
          <w:b w:val="false"/>
          <w:i w:val="false"/>
          <w:color w:val="000000"/>
          <w:sz w:val="28"/>
        </w:rPr>
        <w:t>
      52.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архивных фондах контрольных органов выделяются в особые группы и систематизируются обособленно от управленческой документации.</w:t>
      </w:r>
    </w:p>
    <w:bookmarkEnd w:id="188"/>
    <w:bookmarkStart w:name="z195" w:id="189"/>
    <w:p>
      <w:pPr>
        <w:spacing w:after="0"/>
        <w:ind w:left="0"/>
        <w:jc w:val="left"/>
      </w:pPr>
      <w:r>
        <w:rPr>
          <w:rFonts w:ascii="Times New Roman"/>
          <w:b w:val="false"/>
          <w:i w:val="false"/>
          <w:color w:val="000000"/>
          <w:sz w:val="28"/>
        </w:rPr>
        <w:t>
      53. Кинодокументы и видеодокументы систематизируются:</w:t>
      </w:r>
    </w:p>
    <w:bookmarkEnd w:id="189"/>
    <w:bookmarkStart w:name="z196" w:id="190"/>
    <w:p>
      <w:pPr>
        <w:spacing w:after="0"/>
        <w:ind w:left="0"/>
        <w:jc w:val="left"/>
      </w:pPr>
      <w:r>
        <w:rPr>
          <w:rFonts w:ascii="Times New Roman"/>
          <w:b w:val="false"/>
          <w:i w:val="false"/>
          <w:color w:val="000000"/>
          <w:sz w:val="28"/>
        </w:rPr>
        <w:t>
      1) по видам (фильмы, специальные выпуски, киножурналы, отдельные кино- и телесюжеты);</w:t>
      </w:r>
    </w:p>
    <w:bookmarkEnd w:id="190"/>
    <w:bookmarkStart w:name="z197" w:id="191"/>
    <w:p>
      <w:pPr>
        <w:spacing w:after="0"/>
        <w:ind w:left="0"/>
        <w:jc w:val="left"/>
      </w:pPr>
      <w:r>
        <w:rPr>
          <w:rFonts w:ascii="Times New Roman"/>
          <w:b w:val="false"/>
          <w:i w:val="false"/>
          <w:color w:val="000000"/>
          <w:sz w:val="28"/>
        </w:rPr>
        <w:t>
      2) по годам выпуска фильмов, специальных выпусков, киножурналов; производственным номерам отдельных кино- и телесюжетов;</w:t>
      </w:r>
    </w:p>
    <w:bookmarkEnd w:id="191"/>
    <w:bookmarkStart w:name="z198" w:id="192"/>
    <w:p>
      <w:pPr>
        <w:spacing w:after="0"/>
        <w:ind w:left="0"/>
        <w:jc w:val="left"/>
      </w:pPr>
      <w:r>
        <w:rPr>
          <w:rFonts w:ascii="Times New Roman"/>
          <w:b w:val="false"/>
          <w:i w:val="false"/>
          <w:color w:val="000000"/>
          <w:sz w:val="28"/>
        </w:rPr>
        <w:t>
      3) по единицам учета (комплектам);</w:t>
      </w:r>
    </w:p>
    <w:bookmarkEnd w:id="192"/>
    <w:bookmarkStart w:name="z199" w:id="193"/>
    <w:p>
      <w:pPr>
        <w:spacing w:after="0"/>
        <w:ind w:left="0"/>
        <w:jc w:val="left"/>
      </w:pPr>
      <w:r>
        <w:rPr>
          <w:rFonts w:ascii="Times New Roman"/>
          <w:b w:val="false"/>
          <w:i w:val="false"/>
          <w:color w:val="000000"/>
          <w:sz w:val="28"/>
        </w:rPr>
        <w:t>
      4) по цветности (цветные, черно-белые);</w:t>
      </w:r>
    </w:p>
    <w:bookmarkEnd w:id="193"/>
    <w:bookmarkStart w:name="z200" w:id="194"/>
    <w:p>
      <w:pPr>
        <w:spacing w:after="0"/>
        <w:ind w:left="0"/>
        <w:jc w:val="left"/>
      </w:pPr>
      <w:r>
        <w:rPr>
          <w:rFonts w:ascii="Times New Roman"/>
          <w:b w:val="false"/>
          <w:i w:val="false"/>
          <w:color w:val="000000"/>
          <w:sz w:val="28"/>
        </w:rPr>
        <w:t>
      5) по формату пленки (8 миллиметров (далее – мм), 16 мм, 35 мм, 70 мм и другие).</w:t>
      </w:r>
    </w:p>
    <w:bookmarkEnd w:id="194"/>
    <w:bookmarkStart w:name="z201" w:id="195"/>
    <w:p>
      <w:pPr>
        <w:spacing w:after="0"/>
        <w:ind w:left="0"/>
        <w:jc w:val="left"/>
      </w:pPr>
      <w:r>
        <w:rPr>
          <w:rFonts w:ascii="Times New Roman"/>
          <w:b w:val="false"/>
          <w:i w:val="false"/>
          <w:color w:val="000000"/>
          <w:sz w:val="28"/>
        </w:rPr>
        <w:t>
      54. Фотодокументы систематизируются по видам:</w:t>
      </w:r>
    </w:p>
    <w:bookmarkEnd w:id="195"/>
    <w:bookmarkStart w:name="z202" w:id="196"/>
    <w:p>
      <w:pPr>
        <w:spacing w:after="0"/>
        <w:ind w:left="0"/>
        <w:jc w:val="left"/>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2–8 (цифра 2 соответствует негативу размером 2,5 сантиметров (далее – см) х 3,5 см, 3–6 см х 6 см, 4–6 см х 9 см, 5–9 см х 12 см, 6–10 см х 15 см, 7–13 см х 18 см, 8–18 см х 24 см).</w:t>
      </w:r>
    </w:p>
    <w:bookmarkEnd w:id="196"/>
    <w:bookmarkStart w:name="z203" w:id="197"/>
    <w:p>
      <w:pPr>
        <w:spacing w:after="0"/>
        <w:ind w:left="0"/>
        <w:jc w:val="left"/>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197"/>
    <w:bookmarkStart w:name="z204" w:id="198"/>
    <w:p>
      <w:pPr>
        <w:spacing w:after="0"/>
        <w:ind w:left="0"/>
        <w:jc w:val="left"/>
      </w:pPr>
      <w:r>
        <w:rPr>
          <w:rFonts w:ascii="Times New Roman"/>
          <w:b w:val="false"/>
          <w:i w:val="false"/>
          <w:color w:val="000000"/>
          <w:sz w:val="28"/>
        </w:rPr>
        <w:t>
      2) слайды (диапозитивы) различной цветности;</w:t>
      </w:r>
    </w:p>
    <w:bookmarkEnd w:id="198"/>
    <w:bookmarkStart w:name="z205" w:id="199"/>
    <w:p>
      <w:pPr>
        <w:spacing w:after="0"/>
        <w:ind w:left="0"/>
        <w:jc w:val="left"/>
      </w:pPr>
      <w:r>
        <w:rPr>
          <w:rFonts w:ascii="Times New Roman"/>
          <w:b w:val="false"/>
          <w:i w:val="false"/>
          <w:color w:val="000000"/>
          <w:sz w:val="28"/>
        </w:rPr>
        <w:t>
      3) позитивы, фотоотпечатки;</w:t>
      </w:r>
    </w:p>
    <w:bookmarkEnd w:id="199"/>
    <w:bookmarkStart w:name="z206" w:id="200"/>
    <w:p>
      <w:pPr>
        <w:spacing w:after="0"/>
        <w:ind w:left="0"/>
        <w:jc w:val="left"/>
      </w:pPr>
      <w:r>
        <w:rPr>
          <w:rFonts w:ascii="Times New Roman"/>
          <w:b w:val="false"/>
          <w:i w:val="false"/>
          <w:color w:val="000000"/>
          <w:sz w:val="28"/>
        </w:rPr>
        <w:t>
      4) фотоальбомы;</w:t>
      </w:r>
    </w:p>
    <w:bookmarkEnd w:id="200"/>
    <w:bookmarkStart w:name="z207" w:id="201"/>
    <w:p>
      <w:pPr>
        <w:spacing w:after="0"/>
        <w:ind w:left="0"/>
        <w:jc w:val="left"/>
      </w:pPr>
      <w:r>
        <w:rPr>
          <w:rFonts w:ascii="Times New Roman"/>
          <w:b w:val="false"/>
          <w:i w:val="false"/>
          <w:color w:val="000000"/>
          <w:sz w:val="28"/>
        </w:rPr>
        <w:t>
      5) диафильмы;</w:t>
      </w:r>
    </w:p>
    <w:bookmarkEnd w:id="201"/>
    <w:bookmarkStart w:name="z208" w:id="202"/>
    <w:p>
      <w:pPr>
        <w:spacing w:after="0"/>
        <w:ind w:left="0"/>
        <w:jc w:val="left"/>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202"/>
    <w:bookmarkStart w:name="z209" w:id="203"/>
    <w:p>
      <w:pPr>
        <w:spacing w:after="0"/>
        <w:ind w:left="0"/>
        <w:jc w:val="left"/>
      </w:pPr>
      <w:r>
        <w:rPr>
          <w:rFonts w:ascii="Times New Roman"/>
          <w:b w:val="false"/>
          <w:i w:val="false"/>
          <w:color w:val="000000"/>
          <w:sz w:val="28"/>
        </w:rPr>
        <w:t>
      55. Фонодокументы систематизируются по видам записи звуковой информации: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203"/>
    <w:bookmarkStart w:name="z210" w:id="204"/>
    <w:p>
      <w:pPr>
        <w:spacing w:after="0"/>
        <w:ind w:left="0"/>
        <w:jc w:val="left"/>
      </w:pPr>
      <w:r>
        <w:rPr>
          <w:rFonts w:ascii="Times New Roman"/>
          <w:b w:val="false"/>
          <w:i w:val="false"/>
          <w:color w:val="000000"/>
          <w:sz w:val="28"/>
        </w:rPr>
        <w:t>
      56. 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bookmarkEnd w:id="204"/>
    <w:bookmarkStart w:name="z211" w:id="205"/>
    <w:p>
      <w:pPr>
        <w:spacing w:after="0"/>
        <w:ind w:left="0"/>
        <w:jc w:val="left"/>
      </w:pPr>
      <w:r>
        <w:rPr>
          <w:rFonts w:ascii="Times New Roman"/>
          <w:b w:val="false"/>
          <w:i w:val="false"/>
          <w:color w:val="000000"/>
          <w:sz w:val="28"/>
        </w:rPr>
        <w:t>
      57. Опись дел, документов постоянного хранения и по личному составу имеет титульный лист по форме, утверждаемой уполномоченным органом, содержание (оглавление), предисловие, список сокращенных слов и итоговую запись. На титульном листе описи дел по личному составу не проставляется официальное наименование государственного архива, Архива Президента Республики Казахстан.</w:t>
      </w:r>
    </w:p>
    <w:bookmarkEnd w:id="205"/>
    <w:bookmarkStart w:name="z212" w:id="206"/>
    <w:p>
      <w:pPr>
        <w:spacing w:after="0"/>
        <w:ind w:left="0"/>
        <w:jc w:val="left"/>
      </w:pPr>
      <w:r>
        <w:rPr>
          <w:rFonts w:ascii="Times New Roman"/>
          <w:b w:val="false"/>
          <w:i w:val="false"/>
          <w:color w:val="000000"/>
          <w:sz w:val="28"/>
        </w:rPr>
        <w:t>
      58. Опись дел, документов постоянного хранения составляется в 4-х экземплярах. После ее утверждения три экземпляра передаются в государственный архив, Архив Президента Республики Казахстан, один – остается в архиве организации.</w:t>
      </w:r>
    </w:p>
    <w:bookmarkEnd w:id="206"/>
    <w:bookmarkStart w:name="z213" w:id="207"/>
    <w:p>
      <w:pPr>
        <w:spacing w:after="0"/>
        <w:ind w:left="0"/>
        <w:jc w:val="left"/>
      </w:pPr>
      <w:r>
        <w:rPr>
          <w:rFonts w:ascii="Times New Roman"/>
          <w:b w:val="false"/>
          <w:i w:val="false"/>
          <w:color w:val="000000"/>
          <w:sz w:val="28"/>
        </w:rPr>
        <w:t>
      59. Опись дел по личному составу составляется в 4-х экземплярах. После ее утверждения один экземпляр передается в государственный архив, три – остаются в архиве организации.</w:t>
      </w:r>
    </w:p>
    <w:bookmarkEnd w:id="207"/>
    <w:bookmarkStart w:name="z214" w:id="208"/>
    <w:p>
      <w:pPr>
        <w:spacing w:after="0"/>
        <w:ind w:left="0"/>
        <w:jc w:val="left"/>
      </w:pPr>
      <w:r>
        <w:rPr>
          <w:rFonts w:ascii="Times New Roman"/>
          <w:b w:val="false"/>
          <w:i w:val="false"/>
          <w:color w:val="000000"/>
          <w:sz w:val="28"/>
        </w:rPr>
        <w:t>
      60. Опись дел, документов долговременного (свыше 10 лет) хранения составляется в 4-х экземплярах. После ее утверждения один экземпляр передается в государственный архив, Архив Президента Республики Казахстан три – остаются в архиве организации.</w:t>
      </w:r>
    </w:p>
    <w:bookmarkEnd w:id="208"/>
    <w:bookmarkStart w:name="z215" w:id="209"/>
    <w:p>
      <w:pPr>
        <w:spacing w:after="0"/>
        <w:ind w:left="0"/>
        <w:jc w:val="left"/>
      </w:pPr>
      <w:r>
        <w:rPr>
          <w:rFonts w:ascii="Times New Roman"/>
          <w:b w:val="false"/>
          <w:i w:val="false"/>
          <w:color w:val="000000"/>
          <w:sz w:val="28"/>
        </w:rPr>
        <w:t>
      61. Систематизация заголовков в описи дел по личному составу определяется хронологическим, структурным (функциональным) и номинальным классификационными признаками.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p>
    <w:bookmarkEnd w:id="209"/>
    <w:bookmarkStart w:name="z216" w:id="210"/>
    <w:p>
      <w:pPr>
        <w:spacing w:after="0"/>
        <w:ind w:left="0"/>
        <w:jc w:val="left"/>
      </w:pPr>
      <w:r>
        <w:rPr>
          <w:rFonts w:ascii="Times New Roman"/>
          <w:b w:val="false"/>
          <w:i w:val="false"/>
          <w:color w:val="000000"/>
          <w:sz w:val="28"/>
        </w:rPr>
        <w:t>
      62. Карточки по учету личного состава и личные дела работников (при объеме свыше 20 дел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p>
    <w:bookmarkEnd w:id="210"/>
    <w:bookmarkStart w:name="z217" w:id="211"/>
    <w:p>
      <w:pPr>
        <w:spacing w:after="0"/>
        <w:ind w:left="0"/>
        <w:jc w:val="left"/>
      </w:pPr>
      <w:r>
        <w:rPr>
          <w:rFonts w:ascii="Times New Roman"/>
          <w:b w:val="false"/>
          <w:i w:val="false"/>
          <w:color w:val="000000"/>
          <w:sz w:val="28"/>
        </w:rPr>
        <w:t>
      63. К описи дел, документов долговременного (свыше 10 лет) хранения составляются оглавление, предисловие и список сокращенных слов.</w:t>
      </w:r>
    </w:p>
    <w:bookmarkEnd w:id="211"/>
    <w:bookmarkStart w:name="z218" w:id="212"/>
    <w:p>
      <w:pPr>
        <w:spacing w:after="0"/>
        <w:ind w:left="0"/>
        <w:jc w:val="left"/>
      </w:pPr>
      <w:r>
        <w:rPr>
          <w:rFonts w:ascii="Times New Roman"/>
          <w:b w:val="false"/>
          <w:i w:val="false"/>
          <w:color w:val="000000"/>
          <w:sz w:val="28"/>
        </w:rPr>
        <w:t>
      64. Систематизация заголовков дел, документов в описи дел долговременного (свыше 10 лет) хранения определяется хронологически-структурным или хронологически-функциональным (хронологически-номинальным) и номинально-логическим классификационными признаками.</w:t>
      </w:r>
    </w:p>
    <w:bookmarkEnd w:id="212"/>
    <w:bookmarkStart w:name="z219" w:id="213"/>
    <w:p>
      <w:pPr>
        <w:spacing w:after="0"/>
        <w:ind w:left="0"/>
        <w:jc w:val="left"/>
      </w:pPr>
      <w:r>
        <w:rPr>
          <w:rFonts w:ascii="Times New Roman"/>
          <w:b/>
          <w:i w:val="false"/>
          <w:color w:val="000000"/>
        </w:rPr>
        <w:t xml:space="preserve"> Параграф 4. Порядок составления акта о выделении к уничтожению документов, не подлежащих хранению</w:t>
      </w:r>
    </w:p>
    <w:bookmarkEnd w:id="213"/>
    <w:bookmarkStart w:name="z220" w:id="214"/>
    <w:p>
      <w:pPr>
        <w:spacing w:after="0"/>
        <w:ind w:left="0"/>
        <w:jc w:val="left"/>
      </w:pPr>
      <w:r>
        <w:rPr>
          <w:rFonts w:ascii="Times New Roman"/>
          <w:b w:val="false"/>
          <w:i w:val="false"/>
          <w:color w:val="000000"/>
          <w:sz w:val="28"/>
        </w:rPr>
        <w:t>
      65. Акт о выделении к уничтожению документов, не подлежащих хранению, составляется одновременно с описями дел, документов.</w:t>
      </w:r>
    </w:p>
    <w:bookmarkEnd w:id="214"/>
    <w:bookmarkStart w:name="z221" w:id="215"/>
    <w:p>
      <w:pPr>
        <w:spacing w:after="0"/>
        <w:ind w:left="0"/>
        <w:jc w:val="left"/>
      </w:pPr>
      <w:r>
        <w:rPr>
          <w:rFonts w:ascii="Times New Roman"/>
          <w:b w:val="false"/>
          <w:i w:val="false"/>
          <w:color w:val="000000"/>
          <w:sz w:val="28"/>
        </w:rPr>
        <w:t>
      66. В акт включаются заголовки дел и документов с истекшими сроками хранения на 1 января года, в котором проводится экспертиза ценности документов.</w:t>
      </w:r>
    </w:p>
    <w:bookmarkEnd w:id="215"/>
    <w:bookmarkStart w:name="z222" w:id="216"/>
    <w:p>
      <w:pPr>
        <w:spacing w:after="0"/>
        <w:ind w:left="0"/>
        <w:jc w:val="left"/>
      </w:pPr>
      <w:r>
        <w:rPr>
          <w:rFonts w:ascii="Times New Roman"/>
          <w:b w:val="false"/>
          <w:i w:val="false"/>
          <w:color w:val="000000"/>
          <w:sz w:val="28"/>
        </w:rPr>
        <w:t>
      67. Акт о выделении к уничтожению документов и дел, не подлежащих хранению, составляется по форме, утверждаемой уполномоченным органом.</w:t>
      </w:r>
    </w:p>
    <w:bookmarkEnd w:id="216"/>
    <w:bookmarkStart w:name="z223" w:id="217"/>
    <w:p>
      <w:pPr>
        <w:spacing w:after="0"/>
        <w:ind w:left="0"/>
        <w:jc w:val="left"/>
      </w:pPr>
      <w:r>
        <w:rPr>
          <w:rFonts w:ascii="Times New Roman"/>
          <w:b w:val="false"/>
          <w:i w:val="false"/>
          <w:color w:val="000000"/>
          <w:sz w:val="28"/>
        </w:rPr>
        <w:t>
      В акте указываются заголовки отдельных дел или групповые заголовки однородных дел.</w:t>
      </w:r>
    </w:p>
    <w:bookmarkEnd w:id="217"/>
    <w:bookmarkStart w:name="z224" w:id="218"/>
    <w:p>
      <w:pPr>
        <w:spacing w:after="0"/>
        <w:ind w:left="0"/>
        <w:jc w:val="left"/>
      </w:pPr>
      <w:r>
        <w:rPr>
          <w:rFonts w:ascii="Times New Roman"/>
          <w:b w:val="false"/>
          <w:i w:val="false"/>
          <w:color w:val="000000"/>
          <w:sz w:val="28"/>
        </w:rPr>
        <w:t>
      68. Акт о выделении к уничтожению документов, не подлежащих хранению, утверждается руководителем организации после согласования с ЦЭК (ЭК) организации и ЭПК государственного архива, Архива Президента Республики Казахстан или МИО.</w:t>
      </w:r>
    </w:p>
    <w:bookmarkEnd w:id="218"/>
    <w:bookmarkStart w:name="z225" w:id="219"/>
    <w:p>
      <w:pPr>
        <w:spacing w:after="0"/>
        <w:ind w:left="0"/>
        <w:jc w:val="left"/>
      </w:pPr>
      <w:r>
        <w:rPr>
          <w:rFonts w:ascii="Times New Roman"/>
          <w:b w:val="false"/>
          <w:i w:val="false"/>
          <w:color w:val="000000"/>
          <w:sz w:val="28"/>
        </w:rPr>
        <w:t>
      69. Акт о выделении к уничтожению документов, не подлежащих хранению, составляется в двух экземплярах, один из них передается в государственный архив, Архив Президента Республики Казахстан, другой – в архив организации.</w:t>
      </w:r>
    </w:p>
    <w:bookmarkEnd w:id="219"/>
    <w:bookmarkStart w:name="z226" w:id="220"/>
    <w:p>
      <w:pPr>
        <w:spacing w:after="0"/>
        <w:ind w:left="0"/>
        <w:jc w:val="left"/>
      </w:pPr>
      <w:r>
        <w:rPr>
          <w:rFonts w:ascii="Times New Roman"/>
          <w:b w:val="false"/>
          <w:i w:val="false"/>
          <w:color w:val="000000"/>
          <w:sz w:val="28"/>
        </w:rPr>
        <w:t>
      70.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w:t>
      </w:r>
    </w:p>
    <w:bookmarkEnd w:id="220"/>
    <w:bookmarkStart w:name="z227" w:id="221"/>
    <w:p>
      <w:pPr>
        <w:spacing w:after="0"/>
        <w:ind w:left="0"/>
        <w:jc w:val="left"/>
      </w:pPr>
      <w:r>
        <w:rPr>
          <w:rFonts w:ascii="Times New Roman"/>
          <w:b/>
          <w:i w:val="false"/>
          <w:color w:val="000000"/>
        </w:rPr>
        <w:t xml:space="preserve"> Глава 3. Хранение документов архива организации</w:t>
      </w:r>
    </w:p>
    <w:bookmarkEnd w:id="221"/>
    <w:bookmarkStart w:name="z228" w:id="222"/>
    <w:p>
      <w:pPr>
        <w:spacing w:after="0"/>
        <w:ind w:left="0"/>
        <w:jc w:val="left"/>
      </w:pPr>
      <w:r>
        <w:rPr>
          <w:rFonts w:ascii="Times New Roman"/>
          <w:b/>
          <w:i w:val="false"/>
          <w:color w:val="000000"/>
        </w:rPr>
        <w:t xml:space="preserve"> Параграф 1. Порядок организации сохранности документов</w:t>
      </w:r>
    </w:p>
    <w:bookmarkEnd w:id="222"/>
    <w:bookmarkStart w:name="z229" w:id="223"/>
    <w:p>
      <w:pPr>
        <w:spacing w:after="0"/>
        <w:ind w:left="0"/>
        <w:jc w:val="left"/>
      </w:pPr>
      <w:r>
        <w:rPr>
          <w:rFonts w:ascii="Times New Roman"/>
          <w:b w:val="false"/>
          <w:i w:val="false"/>
          <w:color w:val="000000"/>
          <w:sz w:val="28"/>
        </w:rPr>
        <w:t>
      71. Для обеспечения сохранности документов в архиве организации осуществляются:</w:t>
      </w:r>
    </w:p>
    <w:bookmarkEnd w:id="223"/>
    <w:bookmarkStart w:name="z230" w:id="224"/>
    <w:p>
      <w:pPr>
        <w:spacing w:after="0"/>
        <w:ind w:left="0"/>
        <w:jc w:val="left"/>
      </w:pPr>
      <w:r>
        <w:rPr>
          <w:rFonts w:ascii="Times New Roman"/>
          <w:b w:val="false"/>
          <w:i w:val="false"/>
          <w:color w:val="000000"/>
          <w:sz w:val="28"/>
        </w:rPr>
        <w:t>
      1) комплекс мер по созданию и развитию материально-технической базы хранения документов (здание и хранилищ (помещения), средства хранения документов, оборудование, средства охраны и безопасности хранения, средства климатического контроля, средства копирования и восстановления поврежденных документов);</w:t>
      </w:r>
    </w:p>
    <w:bookmarkEnd w:id="224"/>
    <w:bookmarkStart w:name="z231" w:id="225"/>
    <w:p>
      <w:pPr>
        <w:spacing w:after="0"/>
        <w:ind w:left="0"/>
        <w:jc w:val="left"/>
      </w:pPr>
      <w:r>
        <w:rPr>
          <w:rFonts w:ascii="Times New Roman"/>
          <w:b w:val="false"/>
          <w:i w:val="false"/>
          <w:color w:val="000000"/>
          <w:sz w:val="28"/>
        </w:rPr>
        <w:t>
      2) 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bookmarkEnd w:id="225"/>
    <w:bookmarkStart w:name="z232" w:id="226"/>
    <w:p>
      <w:pPr>
        <w:spacing w:after="0"/>
        <w:ind w:left="0"/>
        <w:jc w:val="left"/>
      </w:pPr>
      <w:r>
        <w:rPr>
          <w:rFonts w:ascii="Times New Roman"/>
          <w:b w:val="false"/>
          <w:i w:val="false"/>
          <w:color w:val="000000"/>
          <w:sz w:val="28"/>
        </w:rPr>
        <w:t>
      3) меры превентивного характера (обеспечение физико-химической сохранности документов, регламентация выдачи документов из архивохранилищ, проведение проверки наличия и состояния документов, выявление особо ценных документов, создание страхового фонда и фонда пользования).</w:t>
      </w:r>
    </w:p>
    <w:bookmarkEnd w:id="226"/>
    <w:bookmarkStart w:name="z233" w:id="227"/>
    <w:p>
      <w:pPr>
        <w:spacing w:after="0"/>
        <w:ind w:left="0"/>
        <w:jc w:val="left"/>
      </w:pPr>
      <w:r>
        <w:rPr>
          <w:rFonts w:ascii="Times New Roman"/>
          <w:b w:val="false"/>
          <w:i w:val="false"/>
          <w:color w:val="000000"/>
          <w:sz w:val="28"/>
        </w:rPr>
        <w:t xml:space="preserve">
      72. Система мер по организации хранения документов обеспечивает сохранность документов и контроль их физического состояния при поступлении документов в архив организации, при их хранении и передаче на постоянное хранение в соответствующий государственный архив, Архив Президента Республики Казахстан. </w:t>
      </w:r>
    </w:p>
    <w:bookmarkEnd w:id="227"/>
    <w:bookmarkStart w:name="z234" w:id="228"/>
    <w:p>
      <w:pPr>
        <w:spacing w:after="0"/>
        <w:ind w:left="0"/>
        <w:jc w:val="left"/>
      </w:pPr>
      <w:r>
        <w:rPr>
          <w:rFonts w:ascii="Times New Roman"/>
          <w:b w:val="false"/>
          <w:i w:val="false"/>
          <w:color w:val="000000"/>
          <w:sz w:val="28"/>
        </w:rPr>
        <w:t>
      73.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p>
    <w:bookmarkEnd w:id="228"/>
    <w:bookmarkStart w:name="z235" w:id="229"/>
    <w:p>
      <w:pPr>
        <w:spacing w:after="0"/>
        <w:ind w:left="0"/>
        <w:jc w:val="left"/>
      </w:pPr>
      <w:r>
        <w:rPr>
          <w:rFonts w:ascii="Times New Roman"/>
          <w:b w:val="false"/>
          <w:i w:val="false"/>
          <w:color w:val="000000"/>
          <w:sz w:val="28"/>
        </w:rPr>
        <w:t>
      74. Помещение для архива организации состоит из:</w:t>
      </w:r>
    </w:p>
    <w:bookmarkEnd w:id="229"/>
    <w:bookmarkStart w:name="z236" w:id="230"/>
    <w:p>
      <w:pPr>
        <w:spacing w:after="0"/>
        <w:ind w:left="0"/>
        <w:jc w:val="left"/>
      </w:pPr>
      <w:r>
        <w:rPr>
          <w:rFonts w:ascii="Times New Roman"/>
          <w:b w:val="false"/>
          <w:i w:val="false"/>
          <w:color w:val="000000"/>
          <w:sz w:val="28"/>
        </w:rPr>
        <w:t>
      1) архивохранилища для хранения документов;</w:t>
      </w:r>
    </w:p>
    <w:bookmarkEnd w:id="230"/>
    <w:bookmarkStart w:name="z237" w:id="231"/>
    <w:p>
      <w:pPr>
        <w:spacing w:after="0"/>
        <w:ind w:left="0"/>
        <w:jc w:val="left"/>
      </w:pPr>
      <w:r>
        <w:rPr>
          <w:rFonts w:ascii="Times New Roman"/>
          <w:b w:val="false"/>
          <w:i w:val="false"/>
          <w:color w:val="000000"/>
          <w:sz w:val="28"/>
        </w:rPr>
        <w:t>
      2) комнаты для работы исследователей (читальный зал);</w:t>
      </w:r>
    </w:p>
    <w:bookmarkEnd w:id="231"/>
    <w:bookmarkStart w:name="z238" w:id="232"/>
    <w:p>
      <w:pPr>
        <w:spacing w:after="0"/>
        <w:ind w:left="0"/>
        <w:jc w:val="left"/>
      </w:pPr>
      <w:r>
        <w:rPr>
          <w:rFonts w:ascii="Times New Roman"/>
          <w:b w:val="false"/>
          <w:i w:val="false"/>
          <w:color w:val="000000"/>
          <w:sz w:val="28"/>
        </w:rPr>
        <w:t>
      3) рабочих комнат работников архива;</w:t>
      </w:r>
    </w:p>
    <w:bookmarkEnd w:id="232"/>
    <w:bookmarkStart w:name="z239" w:id="233"/>
    <w:p>
      <w:pPr>
        <w:spacing w:after="0"/>
        <w:ind w:left="0"/>
        <w:jc w:val="left"/>
      </w:pPr>
      <w:r>
        <w:rPr>
          <w:rFonts w:ascii="Times New Roman"/>
          <w:b w:val="false"/>
          <w:i w:val="false"/>
          <w:color w:val="000000"/>
          <w:sz w:val="28"/>
        </w:rPr>
        <w:t>
      4) комнат для серверного и коммуникационного оборудования.</w:t>
      </w:r>
    </w:p>
    <w:bookmarkEnd w:id="233"/>
    <w:bookmarkStart w:name="z240" w:id="234"/>
    <w:p>
      <w:pPr>
        <w:spacing w:after="0"/>
        <w:ind w:left="0"/>
        <w:jc w:val="left"/>
      </w:pPr>
      <w:r>
        <w:rPr>
          <w:rFonts w:ascii="Times New Roman"/>
          <w:b w:val="false"/>
          <w:i w:val="false"/>
          <w:color w:val="000000"/>
          <w:sz w:val="28"/>
        </w:rPr>
        <w:t>
      Архивохранилища размещаются в изолированных помещениях.</w:t>
      </w:r>
    </w:p>
    <w:bookmarkEnd w:id="234"/>
    <w:bookmarkStart w:name="z241" w:id="235"/>
    <w:p>
      <w:pPr>
        <w:spacing w:after="0"/>
        <w:ind w:left="0"/>
        <w:jc w:val="left"/>
      </w:pPr>
      <w:r>
        <w:rPr>
          <w:rFonts w:ascii="Times New Roman"/>
          <w:b w:val="false"/>
          <w:i w:val="false"/>
          <w:color w:val="000000"/>
          <w:sz w:val="28"/>
        </w:rPr>
        <w:t>
      Посторонние лица допускаются в архивохранилища только с разрешения руководителя организации и в присутствии работника архива организации.</w:t>
      </w:r>
    </w:p>
    <w:bookmarkEnd w:id="235"/>
    <w:bookmarkStart w:name="z242" w:id="236"/>
    <w:p>
      <w:pPr>
        <w:spacing w:after="0"/>
        <w:ind w:left="0"/>
        <w:jc w:val="left"/>
      </w:pPr>
      <w:r>
        <w:rPr>
          <w:rFonts w:ascii="Times New Roman"/>
          <w:b w:val="false"/>
          <w:i w:val="false"/>
          <w:color w:val="000000"/>
          <w:sz w:val="28"/>
        </w:rPr>
        <w:t>
      75.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p>
    <w:bookmarkEnd w:id="236"/>
    <w:bookmarkStart w:name="z243" w:id="237"/>
    <w:p>
      <w:pPr>
        <w:spacing w:after="0"/>
        <w:ind w:left="0"/>
        <w:jc w:val="left"/>
      </w:pPr>
      <w:r>
        <w:rPr>
          <w:rFonts w:ascii="Times New Roman"/>
          <w:b w:val="false"/>
          <w:i w:val="false"/>
          <w:color w:val="000000"/>
          <w:sz w:val="28"/>
        </w:rPr>
        <w:t>
      Архивохранилища оборудуются основными средствами пожаротушения. В системах и средствах пожаротушения помещений архива организации применяют нейтральные, безопасные для документов вещества.</w:t>
      </w:r>
    </w:p>
    <w:bookmarkEnd w:id="237"/>
    <w:bookmarkStart w:name="z244" w:id="238"/>
    <w:p>
      <w:pPr>
        <w:spacing w:after="0"/>
        <w:ind w:left="0"/>
        <w:jc w:val="left"/>
      </w:pPr>
      <w:r>
        <w:rPr>
          <w:rFonts w:ascii="Times New Roman"/>
          <w:b w:val="false"/>
          <w:i w:val="false"/>
          <w:color w:val="000000"/>
          <w:sz w:val="28"/>
        </w:rPr>
        <w:t>
      В архивохранилищах не допускается применение огня, нагревательных приборов. Размещение в них газовых, водопроводных, канализационных и других магистральных трубопроводов не допускается.</w:t>
      </w:r>
    </w:p>
    <w:bookmarkEnd w:id="238"/>
    <w:bookmarkStart w:name="z245" w:id="239"/>
    <w:p>
      <w:pPr>
        <w:spacing w:after="0"/>
        <w:ind w:left="0"/>
        <w:jc w:val="left"/>
      </w:pPr>
      <w:r>
        <w:rPr>
          <w:rFonts w:ascii="Times New Roman"/>
          <w:b w:val="false"/>
          <w:i w:val="false"/>
          <w:color w:val="000000"/>
          <w:sz w:val="28"/>
        </w:rPr>
        <w:t>
      Использование для архивохранилища помещения без окон допускается при наличии естественной или искусственной вентиляции, кратность воздухообмена в час которой составляет 2-3.</w:t>
      </w:r>
    </w:p>
    <w:bookmarkEnd w:id="239"/>
    <w:bookmarkStart w:name="z246" w:id="240"/>
    <w:p>
      <w:pPr>
        <w:spacing w:after="0"/>
        <w:ind w:left="0"/>
        <w:jc w:val="left"/>
      </w:pPr>
      <w:r>
        <w:rPr>
          <w:rFonts w:ascii="Times New Roman"/>
          <w:b w:val="false"/>
          <w:i w:val="false"/>
          <w:color w:val="000000"/>
          <w:sz w:val="28"/>
        </w:rPr>
        <w:t>
      76.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 или в установленное правилами внутреннего распорядка место.</w:t>
      </w:r>
    </w:p>
    <w:bookmarkEnd w:id="240"/>
    <w:bookmarkStart w:name="z247" w:id="241"/>
    <w:p>
      <w:pPr>
        <w:spacing w:after="0"/>
        <w:ind w:left="0"/>
        <w:jc w:val="left"/>
      </w:pPr>
      <w:r>
        <w:rPr>
          <w:rFonts w:ascii="Times New Roman"/>
          <w:b w:val="false"/>
          <w:i w:val="false"/>
          <w:color w:val="000000"/>
          <w:sz w:val="28"/>
        </w:rPr>
        <w:t>
      Вынос дел, документов из архивохранилища за пределы здания осуществляется только по специальным пропускам в порядке, установленном руководителем организации.</w:t>
      </w:r>
    </w:p>
    <w:bookmarkEnd w:id="241"/>
    <w:bookmarkStart w:name="z248" w:id="242"/>
    <w:p>
      <w:pPr>
        <w:spacing w:after="0"/>
        <w:ind w:left="0"/>
        <w:jc w:val="left"/>
      </w:pPr>
      <w:r>
        <w:rPr>
          <w:rFonts w:ascii="Times New Roman"/>
          <w:b w:val="false"/>
          <w:i w:val="false"/>
          <w:color w:val="000000"/>
          <w:sz w:val="28"/>
        </w:rPr>
        <w:t>
      77. Архивохранилище оборудуется охранной сигнализацией. На окна, расположение которых позволяет доступ извне, устанавливают металлические решетки.</w:t>
      </w:r>
    </w:p>
    <w:bookmarkEnd w:id="242"/>
    <w:bookmarkStart w:name="z249" w:id="243"/>
    <w:p>
      <w:pPr>
        <w:spacing w:after="0"/>
        <w:ind w:left="0"/>
        <w:jc w:val="left"/>
      </w:pPr>
      <w:r>
        <w:rPr>
          <w:rFonts w:ascii="Times New Roman"/>
          <w:b w:val="false"/>
          <w:i w:val="false"/>
          <w:color w:val="000000"/>
          <w:sz w:val="28"/>
        </w:rPr>
        <w:t>
      78. В архивохранилищах прокладывается скрытая электропроводка, используются герметичные штепсельные розетки. Общие и поэтажные рубильники располагают вне архивохранилищ.</w:t>
      </w:r>
    </w:p>
    <w:bookmarkEnd w:id="243"/>
    <w:bookmarkStart w:name="z250" w:id="244"/>
    <w:p>
      <w:pPr>
        <w:spacing w:after="0"/>
        <w:ind w:left="0"/>
        <w:jc w:val="left"/>
      </w:pPr>
      <w:r>
        <w:rPr>
          <w:rFonts w:ascii="Times New Roman"/>
          <w:b/>
          <w:i w:val="false"/>
          <w:color w:val="000000"/>
        </w:rPr>
        <w:t xml:space="preserve"> Параграф 2. Порядок расстановки и хранения дел</w:t>
      </w:r>
    </w:p>
    <w:bookmarkEnd w:id="244"/>
    <w:bookmarkStart w:name="z251" w:id="245"/>
    <w:p>
      <w:pPr>
        <w:spacing w:after="0"/>
        <w:ind w:left="0"/>
        <w:jc w:val="left"/>
      </w:pPr>
      <w:r>
        <w:rPr>
          <w:rFonts w:ascii="Times New Roman"/>
          <w:b w:val="false"/>
          <w:i w:val="false"/>
          <w:color w:val="000000"/>
          <w:sz w:val="28"/>
        </w:rPr>
        <w:t>
      79. Документы в архиве организации хранятся в архивохранилищах и размещаются в порядке, обеспечивающем их оперативный поиск в соответствии с учетными документами. Порядок расположения дел в архиве определяется планом (схемой) их размещения.</w:t>
      </w:r>
    </w:p>
    <w:bookmarkEnd w:id="245"/>
    <w:bookmarkStart w:name="z252" w:id="246"/>
    <w:p>
      <w:pPr>
        <w:spacing w:after="0"/>
        <w:ind w:left="0"/>
        <w:jc w:val="left"/>
      </w:pPr>
      <w:r>
        <w:rPr>
          <w:rFonts w:ascii="Times New Roman"/>
          <w:b w:val="false"/>
          <w:i w:val="false"/>
          <w:color w:val="000000"/>
          <w:sz w:val="28"/>
        </w:rPr>
        <w:t xml:space="preserve">
      80. Архивохранилища оборудуются основными (стационарные или передвижные металлические стеллажи) и вспомогательными (металлические шкафы, сейфы) средствами хранения. Допускается применение деревянных стеллажей при условии обработки их огнезащитными средствами. </w:t>
      </w:r>
    </w:p>
    <w:bookmarkEnd w:id="246"/>
    <w:bookmarkStart w:name="z253" w:id="247"/>
    <w:p>
      <w:pPr>
        <w:spacing w:after="0"/>
        <w:ind w:left="0"/>
        <w:jc w:val="left"/>
      </w:pPr>
      <w:r>
        <w:rPr>
          <w:rFonts w:ascii="Times New Roman"/>
          <w:b w:val="false"/>
          <w:i w:val="false"/>
          <w:color w:val="000000"/>
          <w:sz w:val="28"/>
        </w:rPr>
        <w:t>
      Для хранения фоно и видеодокументов используются стеллажи из неферромагнитного материала.</w:t>
      </w:r>
    </w:p>
    <w:bookmarkEnd w:id="247"/>
    <w:bookmarkStart w:name="z254" w:id="248"/>
    <w:p>
      <w:pPr>
        <w:spacing w:after="0"/>
        <w:ind w:left="0"/>
        <w:jc w:val="left"/>
      </w:pPr>
      <w:r>
        <w:rPr>
          <w:rFonts w:ascii="Times New Roman"/>
          <w:b w:val="false"/>
          <w:i w:val="false"/>
          <w:color w:val="000000"/>
          <w:sz w:val="28"/>
        </w:rPr>
        <w:t>
      81. Стеллажи устанавливают перпендикулярно стенам с оконными проемами, в помещениях без окон – с учетом особенностей помещений и оборудования. Не допускается размещение средств хранения вплотную к наружным стенам здания и источникам тепла.</w:t>
      </w:r>
    </w:p>
    <w:bookmarkEnd w:id="248"/>
    <w:bookmarkStart w:name="z255" w:id="249"/>
    <w:p>
      <w:pPr>
        <w:spacing w:after="0"/>
        <w:ind w:left="0"/>
        <w:jc w:val="left"/>
      </w:pPr>
      <w:r>
        <w:rPr>
          <w:rFonts w:ascii="Times New Roman"/>
          <w:b w:val="false"/>
          <w:i w:val="false"/>
          <w:color w:val="000000"/>
          <w:sz w:val="28"/>
        </w:rPr>
        <w:t>
      Расстановка средств хранения осуществляется в соответствии со следующими нормами расстояний:</w:t>
      </w:r>
    </w:p>
    <w:bookmarkEnd w:id="249"/>
    <w:bookmarkStart w:name="z256" w:id="250"/>
    <w:p>
      <w:pPr>
        <w:spacing w:after="0"/>
        <w:ind w:left="0"/>
        <w:jc w:val="left"/>
      </w:pPr>
      <w:r>
        <w:rPr>
          <w:rFonts w:ascii="Times New Roman"/>
          <w:b w:val="false"/>
          <w:i w:val="false"/>
          <w:color w:val="000000"/>
          <w:sz w:val="28"/>
        </w:rPr>
        <w:t>
      1) между рядами стеллажей (главный проход) – 120 см;</w:t>
      </w:r>
    </w:p>
    <w:bookmarkEnd w:id="250"/>
    <w:bookmarkStart w:name="z257" w:id="251"/>
    <w:p>
      <w:pPr>
        <w:spacing w:after="0"/>
        <w:ind w:left="0"/>
        <w:jc w:val="left"/>
      </w:pPr>
      <w:r>
        <w:rPr>
          <w:rFonts w:ascii="Times New Roman"/>
          <w:b w:val="false"/>
          <w:i w:val="false"/>
          <w:color w:val="000000"/>
          <w:sz w:val="28"/>
        </w:rPr>
        <w:t>
      2) между стеллажами (проход) – 75 см;</w:t>
      </w:r>
    </w:p>
    <w:bookmarkEnd w:id="251"/>
    <w:bookmarkStart w:name="z258" w:id="252"/>
    <w:p>
      <w:pPr>
        <w:spacing w:after="0"/>
        <w:ind w:left="0"/>
        <w:jc w:val="left"/>
      </w:pPr>
      <w:r>
        <w:rPr>
          <w:rFonts w:ascii="Times New Roman"/>
          <w:b w:val="false"/>
          <w:i w:val="false"/>
          <w:color w:val="000000"/>
          <w:sz w:val="28"/>
        </w:rPr>
        <w:t>
      3) между наружной стеной здания и стеллажом, параллельным наружной стене – 75 см;</w:t>
      </w:r>
    </w:p>
    <w:bookmarkEnd w:id="252"/>
    <w:bookmarkStart w:name="z259" w:id="253"/>
    <w:p>
      <w:pPr>
        <w:spacing w:after="0"/>
        <w:ind w:left="0"/>
        <w:jc w:val="left"/>
      </w:pPr>
      <w:r>
        <w:rPr>
          <w:rFonts w:ascii="Times New Roman"/>
          <w:b w:val="false"/>
          <w:i w:val="false"/>
          <w:color w:val="000000"/>
          <w:sz w:val="28"/>
        </w:rPr>
        <w:t>
      4) между стеной и торцом стеллажа или шкафа (сейфа) – 45 см;</w:t>
      </w:r>
    </w:p>
    <w:bookmarkEnd w:id="253"/>
    <w:bookmarkStart w:name="z260" w:id="254"/>
    <w:p>
      <w:pPr>
        <w:spacing w:after="0"/>
        <w:ind w:left="0"/>
        <w:jc w:val="left"/>
      </w:pPr>
      <w:r>
        <w:rPr>
          <w:rFonts w:ascii="Times New Roman"/>
          <w:b w:val="false"/>
          <w:i w:val="false"/>
          <w:color w:val="000000"/>
          <w:sz w:val="28"/>
        </w:rPr>
        <w:t>
      5) между полом и нижней полкой стеллажа или шкафа (сейфа) – не менее 15 см, в цокольных этажах – не менее 30 см.</w:t>
      </w:r>
    </w:p>
    <w:bookmarkEnd w:id="254"/>
    <w:bookmarkStart w:name="z261" w:id="255"/>
    <w:p>
      <w:pPr>
        <w:spacing w:after="0"/>
        <w:ind w:left="0"/>
        <w:jc w:val="left"/>
      </w:pPr>
      <w:r>
        <w:rPr>
          <w:rFonts w:ascii="Times New Roman"/>
          <w:b w:val="false"/>
          <w:i w:val="false"/>
          <w:color w:val="000000"/>
          <w:sz w:val="28"/>
        </w:rPr>
        <w:t>
      82. Дела с управленческой документацией на бумажных носителях информации размещают в картонных архивных коробках, папках или связках.</w:t>
      </w:r>
    </w:p>
    <w:bookmarkEnd w:id="255"/>
    <w:bookmarkStart w:name="z262" w:id="256"/>
    <w:p>
      <w:pPr>
        <w:spacing w:after="0"/>
        <w:ind w:left="0"/>
        <w:jc w:val="left"/>
      </w:pPr>
      <w:r>
        <w:rPr>
          <w:rFonts w:ascii="Times New Roman"/>
          <w:b w:val="false"/>
          <w:i w:val="false"/>
          <w:color w:val="000000"/>
          <w:sz w:val="28"/>
        </w:rPr>
        <w:t>
      Научно-техническая документация в зависимости от оборудования и форматов чертежей хранится в развернутом, сложенном или ином виде.</w:t>
      </w:r>
    </w:p>
    <w:bookmarkEnd w:id="256"/>
    <w:bookmarkStart w:name="z263" w:id="257"/>
    <w:p>
      <w:pPr>
        <w:spacing w:after="0"/>
        <w:ind w:left="0"/>
        <w:jc w:val="left"/>
      </w:pPr>
      <w:r>
        <w:rPr>
          <w:rFonts w:ascii="Times New Roman"/>
          <w:b w:val="false"/>
          <w:i w:val="false"/>
          <w:color w:val="000000"/>
          <w:sz w:val="28"/>
        </w:rPr>
        <w:t>
      83. Кинодокументы имеют защитные ракорды. Длина начального ракорда составляет 3 метра, длина конечного ракорда – 1,5-2 метра. На начальные и конечные ракорды наносится шифровка. Кинодокументы плотно наматываются в рулон на сердечники фотографическим слоем наружу, без выступающих витков на торцах рулона. Направление намотки – с конца на начало.</w:t>
      </w:r>
    </w:p>
    <w:bookmarkEnd w:id="257"/>
    <w:bookmarkStart w:name="z264" w:id="258"/>
    <w:p>
      <w:pPr>
        <w:spacing w:after="0"/>
        <w:ind w:left="0"/>
        <w:jc w:val="left"/>
      </w:pPr>
      <w:r>
        <w:rPr>
          <w:rFonts w:ascii="Times New Roman"/>
          <w:b w:val="false"/>
          <w:i w:val="false"/>
          <w:color w:val="000000"/>
          <w:sz w:val="28"/>
        </w:rPr>
        <w:t>
      Фонодокументы на магнитной ленте оформляются ракордами разного цвета в зависимости от скорости воспроизведения записи. На начальный ракорд с нерабочей стороны наносится шифровка. Документ наматывается на сердечник рабочим слоем наружу (с высотой выступающих витков в рулоне, не превышающей 0,05 мм.). Направление намотки фонодокумента соответствует вращению сматываемого рулона против часовой стрелки при воспроизведении на магнитофонах.</w:t>
      </w:r>
    </w:p>
    <w:bookmarkEnd w:id="258"/>
    <w:bookmarkStart w:name="z265" w:id="259"/>
    <w:p>
      <w:pPr>
        <w:spacing w:after="0"/>
        <w:ind w:left="0"/>
        <w:jc w:val="left"/>
      </w:pPr>
      <w:r>
        <w:rPr>
          <w:rFonts w:ascii="Times New Roman"/>
          <w:b w:val="false"/>
          <w:i w:val="false"/>
          <w:color w:val="000000"/>
          <w:sz w:val="28"/>
        </w:rPr>
        <w:t xml:space="preserve">
      Каждая единица хранения аудиовизуального документа упаковывается в первичную, а затем — во вторичную упаковку. Первичная упаковка имеет прямой контакт с документом и защищает его от пыли и влаги, а вторичная упаковка — предохраняет документ и первичную упаковку от механических повреждений, света и других воздействий окружающей среды. </w:t>
      </w:r>
    </w:p>
    <w:bookmarkEnd w:id="259"/>
    <w:bookmarkStart w:name="z266" w:id="260"/>
    <w:p>
      <w:pPr>
        <w:spacing w:after="0"/>
        <w:ind w:left="0"/>
        <w:jc w:val="left"/>
      </w:pPr>
      <w:r>
        <w:rPr>
          <w:rFonts w:ascii="Times New Roman"/>
          <w:b w:val="false"/>
          <w:i w:val="false"/>
          <w:color w:val="000000"/>
          <w:sz w:val="28"/>
        </w:rPr>
        <w:t xml:space="preserve">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w:t>
      </w:r>
    </w:p>
    <w:bookmarkEnd w:id="260"/>
    <w:bookmarkStart w:name="z267" w:id="261"/>
    <w:p>
      <w:pPr>
        <w:spacing w:after="0"/>
        <w:ind w:left="0"/>
        <w:jc w:val="left"/>
      </w:pPr>
      <w:r>
        <w:rPr>
          <w:rFonts w:ascii="Times New Roman"/>
          <w:b w:val="false"/>
          <w:i w:val="false"/>
          <w:color w:val="000000"/>
          <w:sz w:val="28"/>
        </w:rPr>
        <w:t>
      84. Кинодокументы упаковываются в обертку из тонкой бумаги или многослойный пакет из полиэтилена, полиэтилентерефталата и металлическую коробку. Размер пакета соответствует размеру рулона.</w:t>
      </w:r>
    </w:p>
    <w:bookmarkEnd w:id="261"/>
    <w:bookmarkStart w:name="z268" w:id="262"/>
    <w:p>
      <w:pPr>
        <w:spacing w:after="0"/>
        <w:ind w:left="0"/>
        <w:jc w:val="left"/>
      </w:pPr>
      <w:r>
        <w:rPr>
          <w:rFonts w:ascii="Times New Roman"/>
          <w:b w:val="false"/>
          <w:i w:val="false"/>
          <w:color w:val="000000"/>
          <w:sz w:val="28"/>
        </w:rPr>
        <w:t>
      Фотодокументы на пленке, фотобумаге, стеклянных фотопластинах упаковываются в конверты из черной светонепроницаемой бескислотной бумаги.</w:t>
      </w:r>
    </w:p>
    <w:bookmarkEnd w:id="262"/>
    <w:bookmarkStart w:name="z269" w:id="263"/>
    <w:p>
      <w:pPr>
        <w:spacing w:after="0"/>
        <w:ind w:left="0"/>
        <w:jc w:val="left"/>
      </w:pPr>
      <w:r>
        <w:rPr>
          <w:rFonts w:ascii="Times New Roman"/>
          <w:b w:val="false"/>
          <w:i w:val="false"/>
          <w:color w:val="000000"/>
          <w:sz w:val="28"/>
        </w:rPr>
        <w:t>
      Фонодокументы на магнитной ленте упаковываются в пакет из полиэтиленовой пленки и заводскую коробку или помещаются в полиэтиленовый футляр (контейнер) с вырезами для этикеток.</w:t>
      </w:r>
    </w:p>
    <w:bookmarkEnd w:id="263"/>
    <w:bookmarkStart w:name="z270" w:id="264"/>
    <w:p>
      <w:pPr>
        <w:spacing w:after="0"/>
        <w:ind w:left="0"/>
        <w:jc w:val="left"/>
      </w:pPr>
      <w:r>
        <w:rPr>
          <w:rFonts w:ascii="Times New Roman"/>
          <w:b w:val="false"/>
          <w:i w:val="false"/>
          <w:color w:val="000000"/>
          <w:sz w:val="28"/>
        </w:rPr>
        <w:t>
      Аудиовизуальные документы на дисковых носителях укладываются в заводскую упаковку, а затем помещаются в коробочную тару.</w:t>
      </w:r>
    </w:p>
    <w:bookmarkEnd w:id="264"/>
    <w:bookmarkStart w:name="z271" w:id="265"/>
    <w:p>
      <w:pPr>
        <w:spacing w:after="0"/>
        <w:ind w:left="0"/>
        <w:jc w:val="left"/>
      </w:pPr>
      <w:r>
        <w:rPr>
          <w:rFonts w:ascii="Times New Roman"/>
          <w:b w:val="false"/>
          <w:i w:val="false"/>
          <w:color w:val="000000"/>
          <w:sz w:val="28"/>
        </w:rPr>
        <w:t>
      Видеофонограммы хранятся в специальной заводской упаковке из прочного полимерного материала.</w:t>
      </w:r>
    </w:p>
    <w:bookmarkEnd w:id="265"/>
    <w:bookmarkStart w:name="z272" w:id="266"/>
    <w:p>
      <w:pPr>
        <w:spacing w:after="0"/>
        <w:ind w:left="0"/>
        <w:jc w:val="left"/>
      </w:pPr>
      <w:r>
        <w:rPr>
          <w:rFonts w:ascii="Times New Roman"/>
          <w:b w:val="false"/>
          <w:i w:val="false"/>
          <w:color w:val="000000"/>
          <w:sz w:val="28"/>
        </w:rPr>
        <w:t>
      85. Не допускается размещение документов на полу, подоконниках, лестничных площадках или в неразобранных кипах.</w:t>
      </w:r>
    </w:p>
    <w:bookmarkEnd w:id="266"/>
    <w:bookmarkStart w:name="z273" w:id="267"/>
    <w:p>
      <w:pPr>
        <w:spacing w:after="0"/>
        <w:ind w:left="0"/>
        <w:jc w:val="left"/>
      </w:pPr>
      <w:r>
        <w:rPr>
          <w:rFonts w:ascii="Times New Roman"/>
          <w:b w:val="false"/>
          <w:i w:val="false"/>
          <w:color w:val="000000"/>
          <w:sz w:val="28"/>
        </w:rPr>
        <w:t>
      86. Архивохранилища, стеллажи,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p>
    <w:bookmarkEnd w:id="267"/>
    <w:bookmarkStart w:name="z274" w:id="268"/>
    <w:p>
      <w:pPr>
        <w:spacing w:after="0"/>
        <w:ind w:left="0"/>
        <w:jc w:val="left"/>
      </w:pPr>
      <w:r>
        <w:rPr>
          <w:rFonts w:ascii="Times New Roman"/>
          <w:b w:val="false"/>
          <w:i w:val="false"/>
          <w:color w:val="000000"/>
          <w:sz w:val="28"/>
        </w:rPr>
        <w:t>
      87. Место хранения дел, документов в архивохранилищах указывается в постеллажных топографических указателях.</w:t>
      </w:r>
    </w:p>
    <w:bookmarkEnd w:id="268"/>
    <w:bookmarkStart w:name="z275" w:id="269"/>
    <w:p>
      <w:pPr>
        <w:spacing w:after="0"/>
        <w:ind w:left="0"/>
        <w:jc w:val="left"/>
      </w:pPr>
      <w:r>
        <w:rPr>
          <w:rFonts w:ascii="Times New Roman"/>
          <w:b w:val="false"/>
          <w:i w:val="false"/>
          <w:color w:val="000000"/>
          <w:sz w:val="28"/>
        </w:rPr>
        <w:t>
      На каждый стеллаж составляется карточка постеллажного топографического указателя по форме, утверждаемой уполномоченным органом. Карточки постеллажного топографического указателя систематизируются в соответствии с нумерацией стеллажей в пределах каждого отдельного архивохранилища.</w:t>
      </w:r>
    </w:p>
    <w:bookmarkEnd w:id="269"/>
    <w:bookmarkStart w:name="z276" w:id="270"/>
    <w:p>
      <w:pPr>
        <w:spacing w:after="0"/>
        <w:ind w:left="0"/>
        <w:jc w:val="left"/>
      </w:pPr>
      <w:r>
        <w:rPr>
          <w:rFonts w:ascii="Times New Roman"/>
          <w:b w:val="false"/>
          <w:i w:val="false"/>
          <w:color w:val="000000"/>
          <w:sz w:val="28"/>
        </w:rPr>
        <w:t>
      Все изменения в размещении документов своевременно отражаются в постеллажных топографических указателях.</w:t>
      </w:r>
    </w:p>
    <w:bookmarkEnd w:id="270"/>
    <w:bookmarkStart w:name="z277" w:id="271"/>
    <w:p>
      <w:pPr>
        <w:spacing w:after="0"/>
        <w:ind w:left="0"/>
        <w:jc w:val="left"/>
      </w:pPr>
      <w:r>
        <w:rPr>
          <w:rFonts w:ascii="Times New Roman"/>
          <w:b w:val="false"/>
          <w:i w:val="false"/>
          <w:color w:val="000000"/>
          <w:sz w:val="28"/>
        </w:rPr>
        <w:t>
      88. При хранении электронных документов архив организации обеспечивается следующими основными техническими средствами:</w:t>
      </w:r>
    </w:p>
    <w:bookmarkEnd w:id="271"/>
    <w:bookmarkStart w:name="z278" w:id="272"/>
    <w:p>
      <w:pPr>
        <w:spacing w:after="0"/>
        <w:ind w:left="0"/>
        <w:jc w:val="left"/>
      </w:pPr>
      <w:r>
        <w:rPr>
          <w:rFonts w:ascii="Times New Roman"/>
          <w:b w:val="false"/>
          <w:i w:val="false"/>
          <w:color w:val="000000"/>
          <w:sz w:val="28"/>
        </w:rPr>
        <w:t>
      1) потоковыми сканерами, обеспечивающими надежный ввод информации;</w:t>
      </w:r>
    </w:p>
    <w:bookmarkEnd w:id="272"/>
    <w:bookmarkStart w:name="z279" w:id="273"/>
    <w:p>
      <w:pPr>
        <w:spacing w:after="0"/>
        <w:ind w:left="0"/>
        <w:jc w:val="left"/>
      </w:pPr>
      <w:r>
        <w:rPr>
          <w:rFonts w:ascii="Times New Roman"/>
          <w:b w:val="false"/>
          <w:i w:val="false"/>
          <w:color w:val="000000"/>
          <w:sz w:val="28"/>
        </w:rPr>
        <w:t>
      2) серверами, способными вести параллельную обработку запросов;</w:t>
      </w:r>
    </w:p>
    <w:bookmarkEnd w:id="273"/>
    <w:bookmarkStart w:name="z280" w:id="274"/>
    <w:p>
      <w:pPr>
        <w:spacing w:after="0"/>
        <w:ind w:left="0"/>
        <w:jc w:val="left"/>
      </w:pPr>
      <w:r>
        <w:rPr>
          <w:rFonts w:ascii="Times New Roman"/>
          <w:b w:val="false"/>
          <w:i w:val="false"/>
          <w:color w:val="000000"/>
          <w:sz w:val="28"/>
        </w:rPr>
        <w:t>
      3) высокопроизводительной (100 Мбит/c и более) вычислительной сетью, ориентированной на многопотоковый ввод и обработку текстовых, графических и аудиовизуальных документов;</w:t>
      </w:r>
    </w:p>
    <w:bookmarkEnd w:id="274"/>
    <w:bookmarkStart w:name="z281" w:id="275"/>
    <w:p>
      <w:pPr>
        <w:spacing w:after="0"/>
        <w:ind w:left="0"/>
        <w:jc w:val="left"/>
      </w:pPr>
      <w:r>
        <w:rPr>
          <w:rFonts w:ascii="Times New Roman"/>
          <w:b w:val="false"/>
          <w:i w:val="false"/>
          <w:color w:val="000000"/>
          <w:sz w:val="28"/>
        </w:rPr>
        <w:t>
      4) оборудованием, обеспечивающим высокопроизводительный и сверхнадежный доступ к поисковым данным системы;</w:t>
      </w:r>
    </w:p>
    <w:bookmarkEnd w:id="275"/>
    <w:bookmarkStart w:name="z282" w:id="276"/>
    <w:p>
      <w:pPr>
        <w:spacing w:after="0"/>
        <w:ind w:left="0"/>
        <w:jc w:val="left"/>
      </w:pPr>
      <w:r>
        <w:rPr>
          <w:rFonts w:ascii="Times New Roman"/>
          <w:b w:val="false"/>
          <w:i w:val="false"/>
          <w:color w:val="000000"/>
          <w:sz w:val="28"/>
        </w:rPr>
        <w:t>
      5) оборудованием переноса данных на компакт или магнитооптические диски;</w:t>
      </w:r>
    </w:p>
    <w:bookmarkEnd w:id="276"/>
    <w:bookmarkStart w:name="z283" w:id="277"/>
    <w:p>
      <w:pPr>
        <w:spacing w:after="0"/>
        <w:ind w:left="0"/>
        <w:jc w:val="left"/>
      </w:pPr>
      <w:r>
        <w:rPr>
          <w:rFonts w:ascii="Times New Roman"/>
          <w:b w:val="false"/>
          <w:i w:val="false"/>
          <w:color w:val="000000"/>
          <w:sz w:val="28"/>
        </w:rPr>
        <w:t>
      6) оборудованием резервного копирования на магнитную ленту;</w:t>
      </w:r>
    </w:p>
    <w:bookmarkEnd w:id="277"/>
    <w:bookmarkStart w:name="z284" w:id="278"/>
    <w:p>
      <w:pPr>
        <w:spacing w:after="0"/>
        <w:ind w:left="0"/>
        <w:jc w:val="left"/>
      </w:pPr>
      <w:r>
        <w:rPr>
          <w:rFonts w:ascii="Times New Roman"/>
          <w:b w:val="false"/>
          <w:i w:val="false"/>
          <w:color w:val="000000"/>
          <w:sz w:val="28"/>
        </w:rPr>
        <w:t>
      7) автоматизированными рабочими местами, ориентированными на обработку текстовой и графической информации;</w:t>
      </w:r>
    </w:p>
    <w:bookmarkEnd w:id="278"/>
    <w:bookmarkStart w:name="z285" w:id="279"/>
    <w:p>
      <w:pPr>
        <w:spacing w:after="0"/>
        <w:ind w:left="0"/>
        <w:jc w:val="left"/>
      </w:pPr>
      <w:r>
        <w:rPr>
          <w:rFonts w:ascii="Times New Roman"/>
          <w:b w:val="false"/>
          <w:i w:val="false"/>
          <w:color w:val="000000"/>
          <w:sz w:val="28"/>
        </w:rPr>
        <w:t>
      8) источником бесперебойного питания;</w:t>
      </w:r>
    </w:p>
    <w:bookmarkEnd w:id="279"/>
    <w:bookmarkStart w:name="z286" w:id="280"/>
    <w:p>
      <w:pPr>
        <w:spacing w:after="0"/>
        <w:ind w:left="0"/>
        <w:jc w:val="left"/>
      </w:pPr>
      <w:r>
        <w:rPr>
          <w:rFonts w:ascii="Times New Roman"/>
          <w:b w:val="false"/>
          <w:i w:val="false"/>
          <w:color w:val="000000"/>
          <w:sz w:val="28"/>
        </w:rPr>
        <w:t>
      9) принтерами и модемами новейших модификаций:</w:t>
      </w:r>
    </w:p>
    <w:bookmarkEnd w:id="280"/>
    <w:bookmarkStart w:name="z287" w:id="281"/>
    <w:p>
      <w:pPr>
        <w:spacing w:after="0"/>
        <w:ind w:left="0"/>
        <w:jc w:val="left"/>
      </w:pPr>
      <w:r>
        <w:rPr>
          <w:rFonts w:ascii="Times New Roman"/>
          <w:b w:val="false"/>
          <w:i w:val="false"/>
          <w:color w:val="000000"/>
          <w:sz w:val="28"/>
        </w:rPr>
        <w:t xml:space="preserve">
      10) оборудованием, обеспечивающим доступ к единой транспортной среде государственных органов (для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в сфере информатизации). </w:t>
      </w:r>
    </w:p>
    <w:bookmarkEnd w:id="281"/>
    <w:bookmarkStart w:name="z288" w:id="282"/>
    <w:p>
      <w:pPr>
        <w:spacing w:after="0"/>
        <w:ind w:left="0"/>
        <w:jc w:val="left"/>
      </w:pPr>
      <w:r>
        <w:rPr>
          <w:rFonts w:ascii="Times New Roman"/>
          <w:b w:val="false"/>
          <w:i w:val="false"/>
          <w:color w:val="000000"/>
          <w:sz w:val="28"/>
        </w:rPr>
        <w:t>
      89. Базовые (системные) программные средства архива электронных документов включают в себя:</w:t>
      </w:r>
    </w:p>
    <w:bookmarkEnd w:id="282"/>
    <w:bookmarkStart w:name="z289" w:id="283"/>
    <w:p>
      <w:pPr>
        <w:spacing w:after="0"/>
        <w:ind w:left="0"/>
        <w:jc w:val="left"/>
      </w:pPr>
      <w:r>
        <w:rPr>
          <w:rFonts w:ascii="Times New Roman"/>
          <w:b w:val="false"/>
          <w:i w:val="false"/>
          <w:color w:val="000000"/>
          <w:sz w:val="28"/>
        </w:rPr>
        <w:t>
      1) операционную сетевую среду и систему управления базой данных, ориентированную на обработку больших массивов данных;</w:t>
      </w:r>
    </w:p>
    <w:bookmarkEnd w:id="283"/>
    <w:bookmarkStart w:name="z290" w:id="284"/>
    <w:p>
      <w:pPr>
        <w:spacing w:after="0"/>
        <w:ind w:left="0"/>
        <w:jc w:val="left"/>
      </w:pPr>
      <w:r>
        <w:rPr>
          <w:rFonts w:ascii="Times New Roman"/>
          <w:b w:val="false"/>
          <w:i w:val="false"/>
          <w:color w:val="000000"/>
          <w:sz w:val="28"/>
        </w:rPr>
        <w:t>
      2) средства отображения и обработки данных;</w:t>
      </w:r>
    </w:p>
    <w:bookmarkEnd w:id="284"/>
    <w:bookmarkStart w:name="z291" w:id="285"/>
    <w:p>
      <w:pPr>
        <w:spacing w:after="0"/>
        <w:ind w:left="0"/>
        <w:jc w:val="left"/>
      </w:pPr>
      <w:r>
        <w:rPr>
          <w:rFonts w:ascii="Times New Roman"/>
          <w:b w:val="false"/>
          <w:i w:val="false"/>
          <w:color w:val="000000"/>
          <w:sz w:val="28"/>
        </w:rPr>
        <w:t>
      3) средства защиты от несанкционированного доступа и антивирусные средства.</w:t>
      </w:r>
    </w:p>
    <w:bookmarkEnd w:id="285"/>
    <w:bookmarkStart w:name="z292" w:id="286"/>
    <w:p>
      <w:pPr>
        <w:spacing w:after="0"/>
        <w:ind w:left="0"/>
        <w:jc w:val="left"/>
      </w:pPr>
      <w:r>
        <w:rPr>
          <w:rFonts w:ascii="Times New Roman"/>
          <w:b w:val="false"/>
          <w:i w:val="false"/>
          <w:color w:val="000000"/>
          <w:sz w:val="28"/>
        </w:rPr>
        <w:t>
      90. К специальным программным средствам для функционирования архива электронных документов организации относятся:</w:t>
      </w:r>
    </w:p>
    <w:bookmarkEnd w:id="286"/>
    <w:bookmarkStart w:name="z293" w:id="287"/>
    <w:p>
      <w:pPr>
        <w:spacing w:after="0"/>
        <w:ind w:left="0"/>
        <w:jc w:val="left"/>
      </w:pPr>
      <w:r>
        <w:rPr>
          <w:rFonts w:ascii="Times New Roman"/>
          <w:b w:val="false"/>
          <w:i w:val="false"/>
          <w:color w:val="000000"/>
          <w:sz w:val="28"/>
        </w:rPr>
        <w:t>
      1) средства эффективной поддержки систем управления постоянным поиском документов на электронных носителях информации;</w:t>
      </w:r>
    </w:p>
    <w:bookmarkEnd w:id="287"/>
    <w:bookmarkStart w:name="z294" w:id="288"/>
    <w:p>
      <w:pPr>
        <w:spacing w:after="0"/>
        <w:ind w:left="0"/>
        <w:jc w:val="left"/>
      </w:pPr>
      <w:r>
        <w:rPr>
          <w:rFonts w:ascii="Times New Roman"/>
          <w:b w:val="false"/>
          <w:i w:val="false"/>
          <w:color w:val="000000"/>
          <w:sz w:val="28"/>
        </w:rPr>
        <w:t>
      2) единые средства распознавания текстов на государственном и русском языках;</w:t>
      </w:r>
    </w:p>
    <w:bookmarkEnd w:id="288"/>
    <w:bookmarkStart w:name="z295" w:id="289"/>
    <w:p>
      <w:pPr>
        <w:spacing w:after="0"/>
        <w:ind w:left="0"/>
        <w:jc w:val="left"/>
      </w:pPr>
      <w:r>
        <w:rPr>
          <w:rFonts w:ascii="Times New Roman"/>
          <w:b w:val="false"/>
          <w:i w:val="false"/>
          <w:color w:val="000000"/>
          <w:sz w:val="28"/>
        </w:rPr>
        <w:t>
      3) средства, обеспечивающие единую технологию ввода информации в базу данных;</w:t>
      </w:r>
    </w:p>
    <w:bookmarkEnd w:id="289"/>
    <w:bookmarkStart w:name="z296" w:id="290"/>
    <w:p>
      <w:pPr>
        <w:spacing w:after="0"/>
        <w:ind w:left="0"/>
        <w:jc w:val="left"/>
      </w:pPr>
      <w:r>
        <w:rPr>
          <w:rFonts w:ascii="Times New Roman"/>
          <w:b w:val="false"/>
          <w:i w:val="false"/>
          <w:color w:val="000000"/>
          <w:sz w:val="28"/>
        </w:rPr>
        <w:t>
      4) средства оперативного поиска информации и оперативного анализа информации;</w:t>
      </w:r>
    </w:p>
    <w:bookmarkEnd w:id="290"/>
    <w:bookmarkStart w:name="z297" w:id="291"/>
    <w:p>
      <w:pPr>
        <w:spacing w:after="0"/>
        <w:ind w:left="0"/>
        <w:jc w:val="left"/>
      </w:pPr>
      <w:r>
        <w:rPr>
          <w:rFonts w:ascii="Times New Roman"/>
          <w:b w:val="false"/>
          <w:i w:val="false"/>
          <w:color w:val="000000"/>
          <w:sz w:val="28"/>
        </w:rPr>
        <w:t>
      5) средства разработки и оптимизации запросов пользователей;</w:t>
      </w:r>
    </w:p>
    <w:bookmarkEnd w:id="291"/>
    <w:bookmarkStart w:name="z298" w:id="292"/>
    <w:p>
      <w:pPr>
        <w:spacing w:after="0"/>
        <w:ind w:left="0"/>
        <w:jc w:val="left"/>
      </w:pPr>
      <w:r>
        <w:rPr>
          <w:rFonts w:ascii="Times New Roman"/>
          <w:b w:val="false"/>
          <w:i w:val="false"/>
          <w:color w:val="000000"/>
          <w:sz w:val="28"/>
        </w:rPr>
        <w:t>
      6) программные и аппаратные средства защиты от несанкционированного доступа к информации архива электронных документов организации.</w:t>
      </w:r>
    </w:p>
    <w:bookmarkEnd w:id="292"/>
    <w:bookmarkStart w:name="z299" w:id="293"/>
    <w:p>
      <w:pPr>
        <w:spacing w:after="0"/>
        <w:ind w:left="0"/>
        <w:jc w:val="left"/>
      </w:pPr>
      <w:r>
        <w:rPr>
          <w:rFonts w:ascii="Times New Roman"/>
          <w:b/>
          <w:i w:val="false"/>
          <w:color w:val="000000"/>
        </w:rPr>
        <w:t xml:space="preserve"> Параграф 3. Порядок обеспечения режима хранения документов</w:t>
      </w:r>
    </w:p>
    <w:bookmarkEnd w:id="293"/>
    <w:bookmarkStart w:name="z300" w:id="294"/>
    <w:p>
      <w:pPr>
        <w:spacing w:after="0"/>
        <w:ind w:left="0"/>
        <w:jc w:val="left"/>
      </w:pPr>
      <w:r>
        <w:rPr>
          <w:rFonts w:ascii="Times New Roman"/>
          <w:b w:val="false"/>
          <w:i w:val="false"/>
          <w:color w:val="000000"/>
          <w:sz w:val="28"/>
        </w:rPr>
        <w:t>
      91. В архивохранилищах все виды работ с документами проводятся при ограниченных уровнях освещения. Документы размещаются в первичных защитных средствах хранения (архивных коробках, папках, специальных футлярах, пакетах).</w:t>
      </w:r>
    </w:p>
    <w:bookmarkEnd w:id="294"/>
    <w:bookmarkStart w:name="z301" w:id="295"/>
    <w:p>
      <w:pPr>
        <w:spacing w:after="0"/>
        <w:ind w:left="0"/>
        <w:jc w:val="left"/>
      </w:pPr>
      <w:r>
        <w:rPr>
          <w:rFonts w:ascii="Times New Roman"/>
          <w:b w:val="false"/>
          <w:i w:val="false"/>
          <w:color w:val="000000"/>
          <w:sz w:val="28"/>
        </w:rPr>
        <w:t xml:space="preserve">
      92. При естественном освещении на окнах устанавливаются светорассеиватели, регуляторы светового потока, защитные фильтры, шторы, жалюзи или окрашенные стекла. </w:t>
      </w:r>
    </w:p>
    <w:bookmarkEnd w:id="295"/>
    <w:bookmarkStart w:name="z302" w:id="296"/>
    <w:p>
      <w:pPr>
        <w:spacing w:after="0"/>
        <w:ind w:left="0"/>
        <w:jc w:val="left"/>
      </w:pPr>
      <w:r>
        <w:rPr>
          <w:rFonts w:ascii="Times New Roman"/>
          <w:b w:val="false"/>
          <w:i w:val="false"/>
          <w:color w:val="000000"/>
          <w:sz w:val="28"/>
        </w:rPr>
        <w:t>
      Для искусственного освещения применяют лампы накаливания в закрытых плафонах с гладкой поверхностью. Люминесцентные лампы используются при условии урезанного ультрафиолетового участка спектра излучения.</w:t>
      </w:r>
    </w:p>
    <w:bookmarkEnd w:id="296"/>
    <w:bookmarkStart w:name="z303" w:id="297"/>
    <w:p>
      <w:pPr>
        <w:spacing w:after="0"/>
        <w:ind w:left="0"/>
        <w:jc w:val="left"/>
      </w:pPr>
      <w:r>
        <w:rPr>
          <w:rFonts w:ascii="Times New Roman"/>
          <w:b w:val="false"/>
          <w:i w:val="false"/>
          <w:color w:val="000000"/>
          <w:sz w:val="28"/>
        </w:rPr>
        <w:t>
      93. В архивохранилищах обеспечивается следующий температурно-влажностный режим:</w:t>
      </w:r>
    </w:p>
    <w:bookmarkEnd w:id="297"/>
    <w:bookmarkStart w:name="z304" w:id="298"/>
    <w:p>
      <w:pPr>
        <w:spacing w:after="0"/>
        <w:ind w:left="0"/>
        <w:jc w:val="left"/>
      </w:pPr>
      <w:r>
        <w:rPr>
          <w:rFonts w:ascii="Times New Roman"/>
          <w:b w:val="false"/>
          <w:i w:val="false"/>
          <w:color w:val="000000"/>
          <w:sz w:val="28"/>
        </w:rPr>
        <w:t>
      1) для документов на бумажных носителях информации – температура +17 – +19°С, относительная влажность воздуха 50-55%;</w:t>
      </w:r>
    </w:p>
    <w:bookmarkEnd w:id="298"/>
    <w:bookmarkStart w:name="z305" w:id="299"/>
    <w:p>
      <w:pPr>
        <w:spacing w:after="0"/>
        <w:ind w:left="0"/>
        <w:jc w:val="left"/>
      </w:pPr>
      <w:r>
        <w:rPr>
          <w:rFonts w:ascii="Times New Roman"/>
          <w:b w:val="false"/>
          <w:i w:val="false"/>
          <w:color w:val="000000"/>
          <w:sz w:val="28"/>
        </w:rPr>
        <w:t>
      2) для документов на черно-белых пленочных носителях информации – температура +15°С, относительная влажность воздуха 40-55%;</w:t>
      </w:r>
    </w:p>
    <w:bookmarkEnd w:id="299"/>
    <w:bookmarkStart w:name="z306" w:id="300"/>
    <w:p>
      <w:pPr>
        <w:spacing w:after="0"/>
        <w:ind w:left="0"/>
        <w:jc w:val="left"/>
      </w:pPr>
      <w:r>
        <w:rPr>
          <w:rFonts w:ascii="Times New Roman"/>
          <w:b w:val="false"/>
          <w:i w:val="false"/>
          <w:color w:val="000000"/>
          <w:sz w:val="28"/>
        </w:rPr>
        <w:t>
      3) для документов на цветных пленочных носителях информации – температура +2 – +5°С, относительная влажность воздуха 40-55%;</w:t>
      </w:r>
    </w:p>
    <w:bookmarkEnd w:id="300"/>
    <w:bookmarkStart w:name="z307" w:id="301"/>
    <w:p>
      <w:pPr>
        <w:spacing w:after="0"/>
        <w:ind w:left="0"/>
        <w:jc w:val="left"/>
      </w:pPr>
      <w:r>
        <w:rPr>
          <w:rFonts w:ascii="Times New Roman"/>
          <w:b w:val="false"/>
          <w:i w:val="false"/>
          <w:color w:val="000000"/>
          <w:sz w:val="28"/>
        </w:rPr>
        <w:t>
      4) для документов на магнитной ленте и дисковых носителях – температура от +8 – до +18°С, относительная влажность воздуха – 45–65 %;</w:t>
      </w:r>
    </w:p>
    <w:bookmarkEnd w:id="301"/>
    <w:bookmarkStart w:name="z308" w:id="302"/>
    <w:p>
      <w:pPr>
        <w:spacing w:after="0"/>
        <w:ind w:left="0"/>
        <w:jc w:val="left"/>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w:t>
      </w:r>
    </w:p>
    <w:bookmarkEnd w:id="302"/>
    <w:bookmarkStart w:name="z309" w:id="303"/>
    <w:p>
      <w:pPr>
        <w:spacing w:after="0"/>
        <w:ind w:left="0"/>
        <w:jc w:val="left"/>
      </w:pPr>
      <w:r>
        <w:rPr>
          <w:rFonts w:ascii="Times New Roman"/>
          <w:b w:val="false"/>
          <w:i w:val="false"/>
          <w:color w:val="000000"/>
          <w:sz w:val="28"/>
        </w:rPr>
        <w:t>
      94. В архивохранилищах с нерегулируемым климатом осуществляются 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p>
    <w:bookmarkEnd w:id="303"/>
    <w:bookmarkStart w:name="z310" w:id="304"/>
    <w:p>
      <w:pPr>
        <w:spacing w:after="0"/>
        <w:ind w:left="0"/>
        <w:jc w:val="left"/>
      </w:pPr>
      <w:r>
        <w:rPr>
          <w:rFonts w:ascii="Times New Roman"/>
          <w:b w:val="false"/>
          <w:i w:val="false"/>
          <w:color w:val="000000"/>
          <w:sz w:val="28"/>
        </w:rPr>
        <w:t>
      95.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p>
    <w:bookmarkEnd w:id="304"/>
    <w:bookmarkStart w:name="z311" w:id="305"/>
    <w:p>
      <w:pPr>
        <w:spacing w:after="0"/>
        <w:ind w:left="0"/>
        <w:jc w:val="left"/>
      </w:pPr>
      <w:r>
        <w:rPr>
          <w:rFonts w:ascii="Times New Roman"/>
          <w:b w:val="false"/>
          <w:i w:val="false"/>
          <w:color w:val="000000"/>
          <w:sz w:val="28"/>
        </w:rPr>
        <w:t>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приборов фиксируются в регистрационном журнале, форма которого определяется организацией.</w:t>
      </w:r>
    </w:p>
    <w:bookmarkEnd w:id="305"/>
    <w:bookmarkStart w:name="z312" w:id="306"/>
    <w:p>
      <w:pPr>
        <w:spacing w:after="0"/>
        <w:ind w:left="0"/>
        <w:jc w:val="left"/>
      </w:pPr>
      <w:r>
        <w:rPr>
          <w:rFonts w:ascii="Times New Roman"/>
          <w:b w:val="false"/>
          <w:i w:val="false"/>
          <w:color w:val="000000"/>
          <w:sz w:val="28"/>
        </w:rPr>
        <w:t>
      Не допускается резкое колебание температуры и влажности в архивохранилищах.</w:t>
      </w:r>
    </w:p>
    <w:bookmarkEnd w:id="306"/>
    <w:bookmarkStart w:name="z313" w:id="307"/>
    <w:p>
      <w:pPr>
        <w:spacing w:after="0"/>
        <w:ind w:left="0"/>
        <w:jc w:val="left"/>
      </w:pPr>
      <w:r>
        <w:rPr>
          <w:rFonts w:ascii="Times New Roman"/>
          <w:b w:val="false"/>
          <w:i w:val="false"/>
          <w:color w:val="000000"/>
          <w:sz w:val="28"/>
        </w:rPr>
        <w:t>
      96. В архивохранилищах обеспечивается циркуляция воздуха, исключающая образование непроветриваемых зон, опасных в санитарно-биологическом отношении (появление плесени, насекомых, грызунов, пыли).</w:t>
      </w:r>
    </w:p>
    <w:bookmarkEnd w:id="307"/>
    <w:bookmarkStart w:name="z314" w:id="308"/>
    <w:p>
      <w:pPr>
        <w:spacing w:after="0"/>
        <w:ind w:left="0"/>
        <w:jc w:val="left"/>
      </w:pPr>
      <w:r>
        <w:rPr>
          <w:rFonts w:ascii="Times New Roman"/>
          <w:b w:val="false"/>
          <w:i w:val="false"/>
          <w:color w:val="000000"/>
          <w:sz w:val="28"/>
        </w:rPr>
        <w:t>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оснащаются сетками с диаметром ячеек не более 0,5 мм.</w:t>
      </w:r>
    </w:p>
    <w:bookmarkEnd w:id="308"/>
    <w:bookmarkStart w:name="z315" w:id="309"/>
    <w:p>
      <w:pPr>
        <w:spacing w:after="0"/>
        <w:ind w:left="0"/>
        <w:jc w:val="left"/>
      </w:pPr>
      <w:r>
        <w:rPr>
          <w:rFonts w:ascii="Times New Roman"/>
          <w:b w:val="false"/>
          <w:i w:val="false"/>
          <w:color w:val="000000"/>
          <w:sz w:val="28"/>
        </w:rPr>
        <w:t>
      В архивохранилищах не допускаются пребывание в верхней одежде, мокрой и грязной обуви, хранение и использование пищевых продуктов.</w:t>
      </w:r>
    </w:p>
    <w:bookmarkEnd w:id="309"/>
    <w:bookmarkStart w:name="z316" w:id="310"/>
    <w:p>
      <w:pPr>
        <w:spacing w:after="0"/>
        <w:ind w:left="0"/>
        <w:jc w:val="left"/>
      </w:pPr>
      <w:r>
        <w:rPr>
          <w:rFonts w:ascii="Times New Roman"/>
          <w:b w:val="false"/>
          <w:i w:val="false"/>
          <w:color w:val="000000"/>
          <w:sz w:val="28"/>
        </w:rPr>
        <w:t xml:space="preserve">
      97. Не реже одного раза в год проводится обеспыливание стеллажей, шкафов, первичных средств хранения документов. При этом полы, плинтусы, подоконники, цокольные части стеллажей обрабатываются двухпроцентным водным раствором формалина. Не реже двух раз в неделю в архивохранилищах проводится влажная уборка. </w:t>
      </w:r>
    </w:p>
    <w:bookmarkEnd w:id="310"/>
    <w:bookmarkStart w:name="z317" w:id="311"/>
    <w:p>
      <w:pPr>
        <w:spacing w:after="0"/>
        <w:ind w:left="0"/>
        <w:jc w:val="left"/>
      </w:pPr>
      <w:r>
        <w:rPr>
          <w:rFonts w:ascii="Times New Roman"/>
          <w:b w:val="false"/>
          <w:i w:val="false"/>
          <w:color w:val="000000"/>
          <w:sz w:val="28"/>
        </w:rPr>
        <w:t>
      98. Два раза в год (до начала и после окончания отопительного сезона) документы (выборочно) архивохранилища подвергают обследованию для своевременного обнаружения насекомых и плесневых грибов.</w:t>
      </w:r>
    </w:p>
    <w:bookmarkEnd w:id="311"/>
    <w:bookmarkStart w:name="z318" w:id="312"/>
    <w:p>
      <w:pPr>
        <w:spacing w:after="0"/>
        <w:ind w:left="0"/>
        <w:jc w:val="left"/>
      </w:pPr>
      <w:r>
        <w:rPr>
          <w:rFonts w:ascii="Times New Roman"/>
          <w:b w:val="false"/>
          <w:i w:val="false"/>
          <w:color w:val="000000"/>
          <w:sz w:val="28"/>
        </w:rPr>
        <w:t>
      При обнаружении биологических вредителей принимают срочные меры по дезинфекции и дезинсекции помещений силами санитарно-эпидемиологической службы.</w:t>
      </w:r>
    </w:p>
    <w:bookmarkEnd w:id="312"/>
    <w:bookmarkStart w:name="z319" w:id="313"/>
    <w:p>
      <w:pPr>
        <w:spacing w:after="0"/>
        <w:ind w:left="0"/>
        <w:jc w:val="left"/>
      </w:pPr>
      <w:r>
        <w:rPr>
          <w:rFonts w:ascii="Times New Roman"/>
          <w:b w:val="false"/>
          <w:i w:val="false"/>
          <w:color w:val="000000"/>
          <w:sz w:val="28"/>
        </w:rPr>
        <w:t>
      99. Документы постоянного хранения с выявленными физическими дефектами основы (утрата частей документа, разрывы, отслоение эмульсионного слоя, трещины, царапины) или текста регистрируются в журнале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дезинфекция, микрофильмирование, фотореставрация, копирование, перевод в электронный формат), и указываются конкретные меры по улучшению физического состояния документов.</w:t>
      </w:r>
    </w:p>
    <w:bookmarkEnd w:id="313"/>
    <w:bookmarkStart w:name="z320" w:id="314"/>
    <w:p>
      <w:pPr>
        <w:spacing w:after="0"/>
        <w:ind w:left="0"/>
        <w:jc w:val="left"/>
      </w:pPr>
      <w:r>
        <w:rPr>
          <w:rFonts w:ascii="Times New Roman"/>
          <w:b w:val="false"/>
          <w:i w:val="false"/>
          <w:color w:val="000000"/>
          <w:sz w:val="28"/>
        </w:rPr>
        <w:t>
      100. Немедленной передаче на обработку (дезинфекцию, дезинсекцию) подлежат дела, документы которых поражены плесенью и насекомыми.</w:t>
      </w:r>
    </w:p>
    <w:bookmarkEnd w:id="314"/>
    <w:bookmarkStart w:name="z321" w:id="315"/>
    <w:p>
      <w:pPr>
        <w:spacing w:after="0"/>
        <w:ind w:left="0"/>
        <w:jc w:val="left"/>
      </w:pPr>
      <w:r>
        <w:rPr>
          <w:rFonts w:ascii="Times New Roman"/>
          <w:b/>
          <w:i w:val="false"/>
          <w:color w:val="000000"/>
        </w:rPr>
        <w:t xml:space="preserve"> Параграф 4. Порядок выдачи дел, документов из архивохранилищ</w:t>
      </w:r>
    </w:p>
    <w:bookmarkEnd w:id="315"/>
    <w:bookmarkStart w:name="z322" w:id="316"/>
    <w:p>
      <w:pPr>
        <w:spacing w:after="0"/>
        <w:ind w:left="0"/>
        <w:jc w:val="left"/>
      </w:pPr>
      <w:r>
        <w:rPr>
          <w:rFonts w:ascii="Times New Roman"/>
          <w:b w:val="false"/>
          <w:i w:val="false"/>
          <w:color w:val="000000"/>
          <w:sz w:val="28"/>
        </w:rPr>
        <w:t>
      101. Дела, документы выдаются из архивохранилищ:</w:t>
      </w:r>
    </w:p>
    <w:bookmarkEnd w:id="316"/>
    <w:bookmarkStart w:name="z323" w:id="317"/>
    <w:p>
      <w:pPr>
        <w:spacing w:after="0"/>
        <w:ind w:left="0"/>
        <w:jc w:val="left"/>
      </w:pPr>
      <w:r>
        <w:rPr>
          <w:rFonts w:ascii="Times New Roman"/>
          <w:b w:val="false"/>
          <w:i w:val="false"/>
          <w:color w:val="000000"/>
          <w:sz w:val="28"/>
        </w:rPr>
        <w:t>
      1) для использования работниками организации;</w:t>
      </w:r>
    </w:p>
    <w:bookmarkEnd w:id="317"/>
    <w:bookmarkStart w:name="z324" w:id="318"/>
    <w:p>
      <w:pPr>
        <w:spacing w:after="0"/>
        <w:ind w:left="0"/>
        <w:jc w:val="left"/>
      </w:pPr>
      <w:r>
        <w:rPr>
          <w:rFonts w:ascii="Times New Roman"/>
          <w:b w:val="false"/>
          <w:i w:val="false"/>
          <w:color w:val="000000"/>
          <w:sz w:val="28"/>
        </w:rPr>
        <w:t>
      2) для использования физическими лицами в читальном зале;</w:t>
      </w:r>
    </w:p>
    <w:bookmarkEnd w:id="318"/>
    <w:bookmarkStart w:name="z325" w:id="319"/>
    <w:p>
      <w:pPr>
        <w:spacing w:after="0"/>
        <w:ind w:left="0"/>
        <w:jc w:val="left"/>
      </w:pPr>
      <w:r>
        <w:rPr>
          <w:rFonts w:ascii="Times New Roman"/>
          <w:b w:val="false"/>
          <w:i w:val="false"/>
          <w:color w:val="000000"/>
          <w:sz w:val="28"/>
        </w:rPr>
        <w:t>
      3) во временное пользование другим организациям;</w:t>
      </w:r>
    </w:p>
    <w:bookmarkEnd w:id="319"/>
    <w:bookmarkStart w:name="z326" w:id="320"/>
    <w:p>
      <w:pPr>
        <w:spacing w:after="0"/>
        <w:ind w:left="0"/>
        <w:jc w:val="left"/>
      </w:pPr>
      <w:r>
        <w:rPr>
          <w:rFonts w:ascii="Times New Roman"/>
          <w:b w:val="false"/>
          <w:i w:val="false"/>
          <w:color w:val="000000"/>
          <w:sz w:val="28"/>
        </w:rPr>
        <w:t>
      4) для специальной обработки документов с целью улучшения их физического состояния.</w:t>
      </w:r>
    </w:p>
    <w:bookmarkEnd w:id="320"/>
    <w:bookmarkStart w:name="z327" w:id="321"/>
    <w:p>
      <w:pPr>
        <w:spacing w:after="0"/>
        <w:ind w:left="0"/>
        <w:jc w:val="left"/>
      </w:pPr>
      <w:r>
        <w:rPr>
          <w:rFonts w:ascii="Times New Roman"/>
          <w:b w:val="false"/>
          <w:i w:val="false"/>
          <w:color w:val="000000"/>
          <w:sz w:val="28"/>
        </w:rPr>
        <w:t>
      102. Дела, документы выдаются во временное пользование из архивохранилищ на срок, не более:</w:t>
      </w:r>
    </w:p>
    <w:bookmarkEnd w:id="321"/>
    <w:bookmarkStart w:name="z328" w:id="322"/>
    <w:p>
      <w:pPr>
        <w:spacing w:after="0"/>
        <w:ind w:left="0"/>
        <w:jc w:val="left"/>
      </w:pPr>
      <w:r>
        <w:rPr>
          <w:rFonts w:ascii="Times New Roman"/>
          <w:b w:val="false"/>
          <w:i w:val="false"/>
          <w:color w:val="000000"/>
          <w:sz w:val="28"/>
        </w:rPr>
        <w:t>
      1) одного месяца для использования работниками организации;</w:t>
      </w:r>
    </w:p>
    <w:bookmarkEnd w:id="322"/>
    <w:bookmarkStart w:name="z329" w:id="323"/>
    <w:p>
      <w:pPr>
        <w:spacing w:after="0"/>
        <w:ind w:left="0"/>
        <w:jc w:val="left"/>
      </w:pPr>
      <w:r>
        <w:rPr>
          <w:rFonts w:ascii="Times New Roman"/>
          <w:b w:val="false"/>
          <w:i w:val="false"/>
          <w:color w:val="000000"/>
          <w:sz w:val="28"/>
        </w:rPr>
        <w:t>
      2) одного месяца для использования документов в читальном зале;</w:t>
      </w:r>
    </w:p>
    <w:bookmarkEnd w:id="323"/>
    <w:bookmarkStart w:name="z330" w:id="324"/>
    <w:p>
      <w:pPr>
        <w:spacing w:after="0"/>
        <w:ind w:left="0"/>
        <w:jc w:val="left"/>
      </w:pPr>
      <w:r>
        <w:rPr>
          <w:rFonts w:ascii="Times New Roman"/>
          <w:b w:val="false"/>
          <w:i w:val="false"/>
          <w:color w:val="000000"/>
          <w:sz w:val="28"/>
        </w:rPr>
        <w:t>
      3) трех месяцев во временное пользование для других организаций и экспонирования документов.</w:t>
      </w:r>
    </w:p>
    <w:bookmarkEnd w:id="324"/>
    <w:bookmarkStart w:name="z331" w:id="325"/>
    <w:p>
      <w:pPr>
        <w:spacing w:after="0"/>
        <w:ind w:left="0"/>
        <w:jc w:val="left"/>
      </w:pPr>
      <w:r>
        <w:rPr>
          <w:rFonts w:ascii="Times New Roman"/>
          <w:b w:val="false"/>
          <w:i w:val="false"/>
          <w:color w:val="000000"/>
          <w:sz w:val="28"/>
        </w:rPr>
        <w:t>
      103. Продление установленных сроков выдачи дел, документов во временное пользование допускается в особых случаях с письменного разрешения руководителя организации по письменному подтверждению пользователя о сохранности документов.</w:t>
      </w:r>
    </w:p>
    <w:bookmarkEnd w:id="325"/>
    <w:bookmarkStart w:name="z332" w:id="326"/>
    <w:p>
      <w:pPr>
        <w:spacing w:after="0"/>
        <w:ind w:left="0"/>
        <w:jc w:val="left"/>
      </w:pPr>
      <w:r>
        <w:rPr>
          <w:rFonts w:ascii="Times New Roman"/>
          <w:b w:val="false"/>
          <w:i w:val="false"/>
          <w:color w:val="000000"/>
          <w:sz w:val="28"/>
        </w:rPr>
        <w:t>
      104. На научно-технические документы,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p>
    <w:bookmarkEnd w:id="326"/>
    <w:bookmarkStart w:name="z333" w:id="327"/>
    <w:p>
      <w:pPr>
        <w:spacing w:after="0"/>
        <w:ind w:left="0"/>
        <w:jc w:val="left"/>
      </w:pPr>
      <w:r>
        <w:rPr>
          <w:rFonts w:ascii="Times New Roman"/>
          <w:b w:val="false"/>
          <w:i w:val="false"/>
          <w:color w:val="000000"/>
          <w:sz w:val="28"/>
        </w:rPr>
        <w:t>
      105. Правоохранительным органам, органам суда и прокуратуры дела выдаются в порядке, определенном законодательством Республики Казахстан.</w:t>
      </w:r>
    </w:p>
    <w:bookmarkEnd w:id="327"/>
    <w:bookmarkStart w:name="z334" w:id="328"/>
    <w:p>
      <w:pPr>
        <w:spacing w:after="0"/>
        <w:ind w:left="0"/>
        <w:jc w:val="left"/>
      </w:pPr>
      <w:r>
        <w:rPr>
          <w:rFonts w:ascii="Times New Roman"/>
          <w:b w:val="false"/>
          <w:i w:val="false"/>
          <w:color w:val="000000"/>
          <w:sz w:val="28"/>
        </w:rPr>
        <w:t>
      106. Выдача дел, документов из архивохранилищ оформляется следующими документами:</w:t>
      </w:r>
    </w:p>
    <w:bookmarkEnd w:id="328"/>
    <w:bookmarkStart w:name="z335" w:id="329"/>
    <w:p>
      <w:pPr>
        <w:spacing w:after="0"/>
        <w:ind w:left="0"/>
        <w:jc w:val="left"/>
      </w:pPr>
      <w:r>
        <w:rPr>
          <w:rFonts w:ascii="Times New Roman"/>
          <w:b w:val="false"/>
          <w:i w:val="false"/>
          <w:color w:val="000000"/>
          <w:sz w:val="28"/>
        </w:rPr>
        <w:t>
      1) заказами на выдачу дел в читальный зал и работникам организации по форме, утверждаемой уполномоченным органом;</w:t>
      </w:r>
    </w:p>
    <w:bookmarkEnd w:id="329"/>
    <w:bookmarkStart w:name="z336" w:id="330"/>
    <w:p>
      <w:pPr>
        <w:spacing w:after="0"/>
        <w:ind w:left="0"/>
        <w:jc w:val="left"/>
      </w:pPr>
      <w:r>
        <w:rPr>
          <w:rFonts w:ascii="Times New Roman"/>
          <w:b w:val="false"/>
          <w:i w:val="false"/>
          <w:color w:val="000000"/>
          <w:sz w:val="28"/>
        </w:rPr>
        <w:t>
      2) актами о выдаче дел, документов во временное пользование по форме, утверждаемой уполномоченным органом, оформляемыми на общем бланке организации;</w:t>
      </w:r>
    </w:p>
    <w:bookmarkEnd w:id="330"/>
    <w:bookmarkStart w:name="z337" w:id="331"/>
    <w:p>
      <w:pPr>
        <w:spacing w:after="0"/>
        <w:ind w:left="0"/>
        <w:jc w:val="left"/>
      </w:pPr>
      <w:r>
        <w:rPr>
          <w:rFonts w:ascii="Times New Roman"/>
          <w:b w:val="false"/>
          <w:i w:val="false"/>
          <w:color w:val="000000"/>
          <w:sz w:val="28"/>
        </w:rPr>
        <w:t>
      3) заказами на проведение работ по копированию и реставрации документов.</w:t>
      </w:r>
    </w:p>
    <w:bookmarkEnd w:id="331"/>
    <w:bookmarkStart w:name="z338" w:id="332"/>
    <w:p>
      <w:pPr>
        <w:spacing w:after="0"/>
        <w:ind w:left="0"/>
        <w:jc w:val="left"/>
      </w:pPr>
      <w:r>
        <w:rPr>
          <w:rFonts w:ascii="Times New Roman"/>
          <w:b w:val="false"/>
          <w:i w:val="false"/>
          <w:color w:val="000000"/>
          <w:sz w:val="28"/>
        </w:rPr>
        <w:t>
      107. Выдача дел, документов из архивохранилища регистрируется в книгах выдачи документов по форме, утверждаемой уполномоченным органом.</w:t>
      </w:r>
    </w:p>
    <w:bookmarkEnd w:id="332"/>
    <w:bookmarkStart w:name="z339" w:id="333"/>
    <w:p>
      <w:pPr>
        <w:spacing w:after="0"/>
        <w:ind w:left="0"/>
        <w:jc w:val="left"/>
      </w:pPr>
      <w:r>
        <w:rPr>
          <w:rFonts w:ascii="Times New Roman"/>
          <w:b w:val="false"/>
          <w:i w:val="false"/>
          <w:color w:val="000000"/>
          <w:sz w:val="28"/>
        </w:rPr>
        <w:t>
      108. Исполненные заказы исследователей хранятся в личных делах исследователей, все прочие – до проведения проверки наличия и состояния дел.</w:t>
      </w:r>
    </w:p>
    <w:bookmarkEnd w:id="333"/>
    <w:bookmarkStart w:name="z340" w:id="334"/>
    <w:p>
      <w:pPr>
        <w:spacing w:after="0"/>
        <w:ind w:left="0"/>
        <w:jc w:val="left"/>
      </w:pPr>
      <w:r>
        <w:rPr>
          <w:rFonts w:ascii="Times New Roman"/>
          <w:b w:val="false"/>
          <w:i w:val="false"/>
          <w:color w:val="000000"/>
          <w:sz w:val="28"/>
        </w:rPr>
        <w:t>
      109. Выдача дел, документов во временное пользование в другие организации оформляется актом, который составляется в двух экземплярах, один их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организации-получателе, другой хранится в деле фонда в архиве организации, выдававшей документы.</w:t>
      </w:r>
    </w:p>
    <w:bookmarkEnd w:id="334"/>
    <w:bookmarkStart w:name="z341" w:id="335"/>
    <w:p>
      <w:pPr>
        <w:spacing w:after="0"/>
        <w:ind w:left="0"/>
        <w:jc w:val="left"/>
      </w:pPr>
      <w:r>
        <w:rPr>
          <w:rFonts w:ascii="Times New Roman"/>
          <w:b w:val="false"/>
          <w:i w:val="false"/>
          <w:color w:val="000000"/>
          <w:sz w:val="28"/>
        </w:rPr>
        <w:t>
      110.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документов во временное пользование другой организации.</w:t>
      </w:r>
    </w:p>
    <w:bookmarkEnd w:id="335"/>
    <w:bookmarkStart w:name="z342" w:id="336"/>
    <w:p>
      <w:pPr>
        <w:spacing w:after="0"/>
        <w:ind w:left="0"/>
        <w:jc w:val="left"/>
      </w:pPr>
      <w:r>
        <w:rPr>
          <w:rFonts w:ascii="Times New Roman"/>
          <w:b w:val="false"/>
          <w:i w:val="false"/>
          <w:color w:val="000000"/>
          <w:sz w:val="28"/>
        </w:rPr>
        <w:t>
      111. Перед выдачей дел, документов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p>
    <w:bookmarkEnd w:id="336"/>
    <w:bookmarkStart w:name="z343" w:id="337"/>
    <w:p>
      <w:pPr>
        <w:spacing w:after="0"/>
        <w:ind w:left="0"/>
        <w:jc w:val="left"/>
      </w:pPr>
      <w:r>
        <w:rPr>
          <w:rFonts w:ascii="Times New Roman"/>
          <w:b w:val="false"/>
          <w:i w:val="false"/>
          <w:color w:val="000000"/>
          <w:sz w:val="28"/>
        </w:rPr>
        <w:t>
      Каждое выдаваемое из архивохранилища дело имеет лист использования по форме, утверждаемой уполномоченным органом.</w:t>
      </w:r>
    </w:p>
    <w:bookmarkEnd w:id="337"/>
    <w:bookmarkStart w:name="z344" w:id="338"/>
    <w:p>
      <w:pPr>
        <w:spacing w:after="0"/>
        <w:ind w:left="0"/>
        <w:jc w:val="left"/>
      </w:pPr>
      <w:r>
        <w:rPr>
          <w:rFonts w:ascii="Times New Roman"/>
          <w:b w:val="false"/>
          <w:i w:val="false"/>
          <w:color w:val="000000"/>
          <w:sz w:val="28"/>
        </w:rPr>
        <w:t>
      112. При выдаче дела (документов) из архивохранилища на их место вкладывается карта-заместитель единицы хранения по форме, утверждаемой уполномоченным органом. При возвращении дела (документа) в архивохранилище карта-заместитель изымается.</w:t>
      </w:r>
    </w:p>
    <w:bookmarkEnd w:id="338"/>
    <w:bookmarkStart w:name="z345" w:id="339"/>
    <w:p>
      <w:pPr>
        <w:spacing w:after="0"/>
        <w:ind w:left="0"/>
        <w:jc w:val="left"/>
      </w:pPr>
      <w:r>
        <w:rPr>
          <w:rFonts w:ascii="Times New Roman"/>
          <w:b w:val="false"/>
          <w:i w:val="false"/>
          <w:color w:val="000000"/>
          <w:sz w:val="28"/>
        </w:rPr>
        <w:t>
      113. Состояние документов, возвращаемых в архив организации после использования, проверяется в присутствии лица, возвращающего их.</w:t>
      </w:r>
    </w:p>
    <w:bookmarkEnd w:id="339"/>
    <w:bookmarkStart w:name="z346" w:id="340"/>
    <w:p>
      <w:pPr>
        <w:spacing w:after="0"/>
        <w:ind w:left="0"/>
        <w:jc w:val="left"/>
      </w:pPr>
      <w:r>
        <w:rPr>
          <w:rFonts w:ascii="Times New Roman"/>
          <w:b w:val="false"/>
          <w:i w:val="false"/>
          <w:color w:val="000000"/>
          <w:sz w:val="28"/>
        </w:rPr>
        <w:t>
      При обнаружении недостачи документов или отдельных листов в них, а также повреждений дел работник архива организации сообщает об этом руководству для привлечения виновного лица к ответственности в порядке, определенном законодательством Республики Казахстан.</w:t>
      </w:r>
    </w:p>
    <w:bookmarkEnd w:id="340"/>
    <w:bookmarkStart w:name="z347" w:id="341"/>
    <w:p>
      <w:pPr>
        <w:spacing w:after="0"/>
        <w:ind w:left="0"/>
        <w:jc w:val="left"/>
      </w:pPr>
      <w:r>
        <w:rPr>
          <w:rFonts w:ascii="Times New Roman"/>
          <w:b/>
          <w:i w:val="false"/>
          <w:color w:val="000000"/>
        </w:rPr>
        <w:t xml:space="preserve"> Параграф 5. Порядок проведения наличия и состояния архивных дел, документов</w:t>
      </w:r>
    </w:p>
    <w:bookmarkEnd w:id="341"/>
    <w:bookmarkStart w:name="z348" w:id="342"/>
    <w:p>
      <w:pPr>
        <w:spacing w:after="0"/>
        <w:ind w:left="0"/>
        <w:jc w:val="left"/>
      </w:pPr>
      <w:r>
        <w:rPr>
          <w:rFonts w:ascii="Times New Roman"/>
          <w:b w:val="false"/>
          <w:i w:val="false"/>
          <w:color w:val="000000"/>
          <w:sz w:val="28"/>
        </w:rPr>
        <w:t>
      114. Проверка наличия и состояния архивных дел, документов проводится в плановом порядке один раз в 5 лет.</w:t>
      </w:r>
    </w:p>
    <w:bookmarkEnd w:id="342"/>
    <w:bookmarkStart w:name="z349" w:id="343"/>
    <w:p>
      <w:pPr>
        <w:spacing w:after="0"/>
        <w:ind w:left="0"/>
        <w:jc w:val="left"/>
      </w:pPr>
      <w:r>
        <w:rPr>
          <w:rFonts w:ascii="Times New Roman"/>
          <w:b w:val="false"/>
          <w:i w:val="false"/>
          <w:color w:val="000000"/>
          <w:sz w:val="28"/>
        </w:rPr>
        <w:t>
      115. Внеочередные проверки наличия и состояния дел, документов проводятся:</w:t>
      </w:r>
    </w:p>
    <w:bookmarkEnd w:id="343"/>
    <w:bookmarkStart w:name="z350" w:id="344"/>
    <w:p>
      <w:pPr>
        <w:spacing w:after="0"/>
        <w:ind w:left="0"/>
        <w:jc w:val="left"/>
      </w:pPr>
      <w:r>
        <w:rPr>
          <w:rFonts w:ascii="Times New Roman"/>
          <w:b w:val="false"/>
          <w:i w:val="false"/>
          <w:color w:val="000000"/>
          <w:sz w:val="28"/>
        </w:rPr>
        <w:t>
      1) до и после перемещения дел, документов в другое архивохранилище;</w:t>
      </w:r>
    </w:p>
    <w:bookmarkEnd w:id="344"/>
    <w:bookmarkStart w:name="z351" w:id="345"/>
    <w:p>
      <w:pPr>
        <w:spacing w:after="0"/>
        <w:ind w:left="0"/>
        <w:jc w:val="left"/>
      </w:pPr>
      <w:r>
        <w:rPr>
          <w:rFonts w:ascii="Times New Roman"/>
          <w:b w:val="false"/>
          <w:i w:val="false"/>
          <w:color w:val="000000"/>
          <w:sz w:val="28"/>
        </w:rPr>
        <w:t>
      2) перед передачей их на хранение в государственный архив, Архив Президента Республики Казахстан;</w:t>
      </w:r>
    </w:p>
    <w:bookmarkEnd w:id="345"/>
    <w:bookmarkStart w:name="z352" w:id="346"/>
    <w:p>
      <w:pPr>
        <w:spacing w:after="0"/>
        <w:ind w:left="0"/>
        <w:jc w:val="left"/>
      </w:pPr>
      <w:r>
        <w:rPr>
          <w:rFonts w:ascii="Times New Roman"/>
          <w:b w:val="false"/>
          <w:i w:val="false"/>
          <w:color w:val="000000"/>
          <w:sz w:val="28"/>
        </w:rPr>
        <w:t>
      3) после чрезвычайных ситуаций, вызвавших перемещение (эвакуацию) дел или доступ в архивохранилища посторонних лиц;</w:t>
      </w:r>
    </w:p>
    <w:bookmarkEnd w:id="346"/>
    <w:bookmarkStart w:name="z353" w:id="347"/>
    <w:p>
      <w:pPr>
        <w:spacing w:after="0"/>
        <w:ind w:left="0"/>
        <w:jc w:val="left"/>
      </w:pPr>
      <w:r>
        <w:rPr>
          <w:rFonts w:ascii="Times New Roman"/>
          <w:b w:val="false"/>
          <w:i w:val="false"/>
          <w:color w:val="000000"/>
          <w:sz w:val="28"/>
        </w:rPr>
        <w:t>
      4) при смене руководителя архива организации (лица, ответственного за архив);</w:t>
      </w:r>
    </w:p>
    <w:bookmarkEnd w:id="347"/>
    <w:bookmarkStart w:name="z354" w:id="348"/>
    <w:p>
      <w:pPr>
        <w:spacing w:after="0"/>
        <w:ind w:left="0"/>
        <w:jc w:val="left"/>
      </w:pPr>
      <w:r>
        <w:rPr>
          <w:rFonts w:ascii="Times New Roman"/>
          <w:b w:val="false"/>
          <w:i w:val="false"/>
          <w:color w:val="000000"/>
          <w:sz w:val="28"/>
        </w:rPr>
        <w:t>
      5) при реорганизации (ликвидации) организации.</w:t>
      </w:r>
    </w:p>
    <w:bookmarkEnd w:id="348"/>
    <w:bookmarkStart w:name="z355" w:id="349"/>
    <w:p>
      <w:pPr>
        <w:spacing w:after="0"/>
        <w:ind w:left="0"/>
        <w:jc w:val="left"/>
      </w:pPr>
      <w:r>
        <w:rPr>
          <w:rFonts w:ascii="Times New Roman"/>
          <w:b w:val="false"/>
          <w:i w:val="false"/>
          <w:color w:val="000000"/>
          <w:sz w:val="28"/>
        </w:rPr>
        <w:t>
      116. В ходе проверки наличия и состояния документов осуществляются:</w:t>
      </w:r>
    </w:p>
    <w:bookmarkEnd w:id="349"/>
    <w:bookmarkStart w:name="z356" w:id="350"/>
    <w:p>
      <w:pPr>
        <w:spacing w:after="0"/>
        <w:ind w:left="0"/>
        <w:jc w:val="left"/>
      </w:pPr>
      <w:r>
        <w:rPr>
          <w:rFonts w:ascii="Times New Roman"/>
          <w:b w:val="false"/>
          <w:i w:val="false"/>
          <w:color w:val="000000"/>
          <w:sz w:val="28"/>
        </w:rPr>
        <w:t>
      1) установление фактического наличия документов, находящихся на хранении в архиве организации;</w:t>
      </w:r>
    </w:p>
    <w:bookmarkEnd w:id="350"/>
    <w:bookmarkStart w:name="z357" w:id="351"/>
    <w:p>
      <w:pPr>
        <w:spacing w:after="0"/>
        <w:ind w:left="0"/>
        <w:jc w:val="left"/>
      </w:pPr>
      <w:r>
        <w:rPr>
          <w:rFonts w:ascii="Times New Roman"/>
          <w:b w:val="false"/>
          <w:i w:val="false"/>
          <w:color w:val="000000"/>
          <w:sz w:val="28"/>
        </w:rPr>
        <w:t>
      2) выявление и устранение недостатков в учете документов;</w:t>
      </w:r>
    </w:p>
    <w:bookmarkEnd w:id="351"/>
    <w:bookmarkStart w:name="z358" w:id="352"/>
    <w:p>
      <w:pPr>
        <w:spacing w:after="0"/>
        <w:ind w:left="0"/>
        <w:jc w:val="left"/>
      </w:pPr>
      <w:r>
        <w:rPr>
          <w:rFonts w:ascii="Times New Roman"/>
          <w:b w:val="false"/>
          <w:i w:val="false"/>
          <w:color w:val="000000"/>
          <w:sz w:val="28"/>
        </w:rPr>
        <w:t>
      3) выявление отсутствующих документов и организация их розыска;</w:t>
      </w:r>
    </w:p>
    <w:bookmarkEnd w:id="352"/>
    <w:bookmarkStart w:name="z359" w:id="353"/>
    <w:p>
      <w:pPr>
        <w:spacing w:after="0"/>
        <w:ind w:left="0"/>
        <w:jc w:val="left"/>
      </w:pPr>
      <w:r>
        <w:rPr>
          <w:rFonts w:ascii="Times New Roman"/>
          <w:b w:val="false"/>
          <w:i w:val="false"/>
          <w:color w:val="000000"/>
          <w:sz w:val="28"/>
        </w:rPr>
        <w:t>
      4) выявление и учет документов, требующих реставрации, консервации и профилактической обработки.</w:t>
      </w:r>
    </w:p>
    <w:bookmarkEnd w:id="353"/>
    <w:bookmarkStart w:name="z360" w:id="354"/>
    <w:p>
      <w:pPr>
        <w:spacing w:after="0"/>
        <w:ind w:left="0"/>
        <w:jc w:val="left"/>
      </w:pPr>
      <w:r>
        <w:rPr>
          <w:rFonts w:ascii="Times New Roman"/>
          <w:b w:val="false"/>
          <w:i w:val="false"/>
          <w:color w:val="000000"/>
          <w:sz w:val="28"/>
        </w:rPr>
        <w:t xml:space="preserve">
      117. До начала работы по проверке наличия и состояния документации изучаются документы предыдущих проверок. </w:t>
      </w:r>
    </w:p>
    <w:bookmarkEnd w:id="354"/>
    <w:bookmarkStart w:name="z361" w:id="355"/>
    <w:p>
      <w:pPr>
        <w:spacing w:after="0"/>
        <w:ind w:left="0"/>
        <w:jc w:val="left"/>
      </w:pPr>
      <w:r>
        <w:rPr>
          <w:rFonts w:ascii="Times New Roman"/>
          <w:b w:val="false"/>
          <w:i w:val="false"/>
          <w:color w:val="000000"/>
          <w:sz w:val="28"/>
        </w:rPr>
        <w:t>
      В ходе проверки наличия и состояния документов проверяются правильность нумерации дел в каждой описи дел, документов, соответствие нумерации заголовков дел итоговым записям в описях дел, документов и учетным документам.</w:t>
      </w:r>
    </w:p>
    <w:bookmarkEnd w:id="355"/>
    <w:bookmarkStart w:name="z362" w:id="356"/>
    <w:p>
      <w:pPr>
        <w:spacing w:after="0"/>
        <w:ind w:left="0"/>
        <w:jc w:val="left"/>
      </w:pPr>
      <w:r>
        <w:rPr>
          <w:rFonts w:ascii="Times New Roman"/>
          <w:b w:val="false"/>
          <w:i w:val="false"/>
          <w:color w:val="000000"/>
          <w:sz w:val="28"/>
        </w:rPr>
        <w:t>
      Проводится сверка описательных статей раздела описи дел, документов с содержанием реквизитов на обложках дел (шифров, наименования фондообразователя и его структурных подразделений, делопроизводственных индексов дел, заголовков дел, дат дел, количества листов).</w:t>
      </w:r>
    </w:p>
    <w:bookmarkEnd w:id="356"/>
    <w:bookmarkStart w:name="z363" w:id="357"/>
    <w:p>
      <w:pPr>
        <w:spacing w:after="0"/>
        <w:ind w:left="0"/>
        <w:jc w:val="left"/>
      </w:pPr>
      <w:r>
        <w:rPr>
          <w:rFonts w:ascii="Times New Roman"/>
          <w:b w:val="false"/>
          <w:i w:val="false"/>
          <w:color w:val="000000"/>
          <w:sz w:val="28"/>
        </w:rPr>
        <w:t>
      Дела с особо ценными документами, несброшюрованные дела проверяются полистно. Итоги проверки фиксируются в листах-заверителях дел.</w:t>
      </w:r>
    </w:p>
    <w:bookmarkEnd w:id="357"/>
    <w:bookmarkStart w:name="z364" w:id="358"/>
    <w:p>
      <w:pPr>
        <w:spacing w:after="0"/>
        <w:ind w:left="0"/>
        <w:jc w:val="left"/>
      </w:pPr>
      <w:r>
        <w:rPr>
          <w:rFonts w:ascii="Times New Roman"/>
          <w:b w:val="false"/>
          <w:i w:val="false"/>
          <w:color w:val="000000"/>
          <w:sz w:val="28"/>
        </w:rPr>
        <w:t>
      118. При проверке аудиовизуальной документации сверяется описательная статья с надписью на этикетке кино-, фоно-, видеодокументов. При несоответствии сведений описательная статья сверяется с надписями на ракорде документа.</w:t>
      </w:r>
    </w:p>
    <w:bookmarkEnd w:id="358"/>
    <w:bookmarkStart w:name="z365" w:id="359"/>
    <w:p>
      <w:pPr>
        <w:spacing w:after="0"/>
        <w:ind w:left="0"/>
        <w:jc w:val="left"/>
      </w:pPr>
      <w:r>
        <w:rPr>
          <w:rFonts w:ascii="Times New Roman"/>
          <w:b w:val="false"/>
          <w:i w:val="false"/>
          <w:color w:val="000000"/>
          <w:sz w:val="28"/>
        </w:rPr>
        <w:t>
      119. Проверка наличия чертежей осуществляется полистно, сверяется наименование реквизитов спецификации или внутренней описи с названием каждого листа чертежа, входящего в состав проекта (разработки).</w:t>
      </w:r>
    </w:p>
    <w:bookmarkEnd w:id="359"/>
    <w:bookmarkStart w:name="z366" w:id="360"/>
    <w:p>
      <w:pPr>
        <w:spacing w:after="0"/>
        <w:ind w:left="0"/>
        <w:jc w:val="left"/>
      </w:pPr>
      <w:r>
        <w:rPr>
          <w:rFonts w:ascii="Times New Roman"/>
          <w:b w:val="false"/>
          <w:i w:val="false"/>
          <w:color w:val="000000"/>
          <w:sz w:val="28"/>
        </w:rPr>
        <w:t>
      120. При проверке наличия и состояния документов необходимо:</w:t>
      </w:r>
    </w:p>
    <w:bookmarkEnd w:id="360"/>
    <w:bookmarkStart w:name="z367" w:id="361"/>
    <w:p>
      <w:pPr>
        <w:spacing w:after="0"/>
        <w:ind w:left="0"/>
        <w:jc w:val="left"/>
      </w:pPr>
      <w:r>
        <w:rPr>
          <w:rFonts w:ascii="Times New Roman"/>
          <w:b w:val="false"/>
          <w:i w:val="false"/>
          <w:color w:val="000000"/>
          <w:sz w:val="28"/>
        </w:rPr>
        <w:t>
      1) сохранять порядок расположения документов на стеллажах и в первичных средствах хранения;</w:t>
      </w:r>
    </w:p>
    <w:bookmarkEnd w:id="361"/>
    <w:bookmarkStart w:name="z368" w:id="362"/>
    <w:p>
      <w:pPr>
        <w:spacing w:after="0"/>
        <w:ind w:left="0"/>
        <w:jc w:val="left"/>
      </w:pPr>
      <w:r>
        <w:rPr>
          <w:rFonts w:ascii="Times New Roman"/>
          <w:b w:val="false"/>
          <w:i w:val="false"/>
          <w:color w:val="000000"/>
          <w:sz w:val="28"/>
        </w:rPr>
        <w:t>
      2) подкладывать на свои места обнаруженные во время проверки неправильно подложенные дела и документы;</w:t>
      </w:r>
    </w:p>
    <w:bookmarkEnd w:id="362"/>
    <w:bookmarkStart w:name="z369" w:id="363"/>
    <w:p>
      <w:pPr>
        <w:spacing w:after="0"/>
        <w:ind w:left="0"/>
        <w:jc w:val="left"/>
      </w:pPr>
      <w:r>
        <w:rPr>
          <w:rFonts w:ascii="Times New Roman"/>
          <w:b w:val="false"/>
          <w:i w:val="false"/>
          <w:color w:val="000000"/>
          <w:sz w:val="28"/>
        </w:rPr>
        <w:t>
      3) изымать дела, заголовки которых не внесены в разделы соответствующих описей дел, документов;</w:t>
      </w:r>
    </w:p>
    <w:bookmarkEnd w:id="363"/>
    <w:bookmarkStart w:name="z370" w:id="364"/>
    <w:p>
      <w:pPr>
        <w:spacing w:after="0"/>
        <w:ind w:left="0"/>
        <w:jc w:val="left"/>
      </w:pPr>
      <w:r>
        <w:rPr>
          <w:rFonts w:ascii="Times New Roman"/>
          <w:b w:val="false"/>
          <w:i w:val="false"/>
          <w:color w:val="000000"/>
          <w:sz w:val="28"/>
        </w:rPr>
        <w:t>
      4) изымать и изолировать дела и документы, зараженные плесенью или другими биологическими вредителями;</w:t>
      </w:r>
    </w:p>
    <w:bookmarkEnd w:id="364"/>
    <w:bookmarkStart w:name="z371" w:id="365"/>
    <w:p>
      <w:pPr>
        <w:spacing w:after="0"/>
        <w:ind w:left="0"/>
        <w:jc w:val="left"/>
      </w:pPr>
      <w:r>
        <w:rPr>
          <w:rFonts w:ascii="Times New Roman"/>
          <w:b w:val="false"/>
          <w:i w:val="false"/>
          <w:color w:val="000000"/>
          <w:sz w:val="28"/>
        </w:rPr>
        <w:t>
      5) выявлять документы, имеющие физические дефекты.</w:t>
      </w:r>
    </w:p>
    <w:bookmarkEnd w:id="365"/>
    <w:bookmarkStart w:name="z372" w:id="366"/>
    <w:p>
      <w:pPr>
        <w:spacing w:after="0"/>
        <w:ind w:left="0"/>
        <w:jc w:val="left"/>
      </w:pPr>
      <w:r>
        <w:rPr>
          <w:rFonts w:ascii="Times New Roman"/>
          <w:b w:val="false"/>
          <w:i w:val="false"/>
          <w:color w:val="000000"/>
          <w:sz w:val="28"/>
        </w:rPr>
        <w:t>
      121. Пометы или записи в ходе проверки в описях дел, документов и других учетных документах не производятся.</w:t>
      </w:r>
    </w:p>
    <w:bookmarkEnd w:id="366"/>
    <w:bookmarkStart w:name="z373" w:id="367"/>
    <w:p>
      <w:pPr>
        <w:spacing w:after="0"/>
        <w:ind w:left="0"/>
        <w:jc w:val="left"/>
      </w:pPr>
      <w:r>
        <w:rPr>
          <w:rFonts w:ascii="Times New Roman"/>
          <w:b w:val="false"/>
          <w:i w:val="false"/>
          <w:color w:val="000000"/>
          <w:sz w:val="28"/>
        </w:rPr>
        <w:t>
      122. Дела,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p>
    <w:bookmarkEnd w:id="367"/>
    <w:bookmarkStart w:name="z374" w:id="368"/>
    <w:p>
      <w:pPr>
        <w:spacing w:after="0"/>
        <w:ind w:left="0"/>
        <w:jc w:val="left"/>
      </w:pPr>
      <w:r>
        <w:rPr>
          <w:rFonts w:ascii="Times New Roman"/>
          <w:b w:val="false"/>
          <w:i w:val="false"/>
          <w:color w:val="000000"/>
          <w:sz w:val="28"/>
        </w:rPr>
        <w:t>
      123. В ходе проверки составляется лист проверки наличия и состояния дел, документов в архивном фонде по форме, утверждаемой уполномоченным органом. Листы проверки нумеруются по порядку номеров в пределах каждого архивного фонда и подписываются исполнителем.</w:t>
      </w:r>
    </w:p>
    <w:bookmarkEnd w:id="368"/>
    <w:bookmarkStart w:name="z375" w:id="369"/>
    <w:p>
      <w:pPr>
        <w:spacing w:after="0"/>
        <w:ind w:left="0"/>
        <w:jc w:val="left"/>
      </w:pPr>
      <w:r>
        <w:rPr>
          <w:rFonts w:ascii="Times New Roman"/>
          <w:b w:val="false"/>
          <w:i w:val="false"/>
          <w:color w:val="000000"/>
          <w:sz w:val="28"/>
        </w:rPr>
        <w:t>
      После окончания проверки архивного фонда листы проверки включаются в дело данного архивного фонда.</w:t>
      </w:r>
    </w:p>
    <w:bookmarkEnd w:id="369"/>
    <w:bookmarkStart w:name="z376" w:id="370"/>
    <w:p>
      <w:pPr>
        <w:spacing w:after="0"/>
        <w:ind w:left="0"/>
        <w:jc w:val="left"/>
      </w:pPr>
      <w:r>
        <w:rPr>
          <w:rFonts w:ascii="Times New Roman"/>
          <w:b w:val="false"/>
          <w:i w:val="false"/>
          <w:color w:val="000000"/>
          <w:sz w:val="28"/>
        </w:rPr>
        <w:t>
      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включается.</w:t>
      </w:r>
    </w:p>
    <w:bookmarkEnd w:id="370"/>
    <w:bookmarkStart w:name="z377" w:id="371"/>
    <w:p>
      <w:pPr>
        <w:spacing w:after="0"/>
        <w:ind w:left="0"/>
        <w:jc w:val="left"/>
      </w:pPr>
      <w:r>
        <w:rPr>
          <w:rFonts w:ascii="Times New Roman"/>
          <w:b w:val="false"/>
          <w:i w:val="false"/>
          <w:color w:val="000000"/>
          <w:sz w:val="28"/>
        </w:rPr>
        <w:t>
      124. На основании листа (листов) проверки составляется акт проверки наличия и состояния архивных документов по форме, утверждаемой уполномоченным органом.</w:t>
      </w:r>
    </w:p>
    <w:bookmarkEnd w:id="371"/>
    <w:bookmarkStart w:name="z378" w:id="372"/>
    <w:p>
      <w:pPr>
        <w:spacing w:after="0"/>
        <w:ind w:left="0"/>
        <w:jc w:val="left"/>
      </w:pPr>
      <w:r>
        <w:rPr>
          <w:rFonts w:ascii="Times New Roman"/>
          <w:b w:val="false"/>
          <w:i w:val="false"/>
          <w:color w:val="000000"/>
          <w:sz w:val="28"/>
        </w:rPr>
        <w:t>
      125. По окончании проверки наличия и состояния архивных документов в конце описи дел, документов (книги учета и описания) проставляются запись "Проверено", дата, должность и подпись лица, производившего проверку.</w:t>
      </w:r>
    </w:p>
    <w:bookmarkEnd w:id="372"/>
    <w:bookmarkStart w:name="z379" w:id="373"/>
    <w:p>
      <w:pPr>
        <w:spacing w:after="0"/>
        <w:ind w:left="0"/>
        <w:jc w:val="left"/>
      </w:pPr>
      <w:r>
        <w:rPr>
          <w:rFonts w:ascii="Times New Roman"/>
          <w:b w:val="false"/>
          <w:i w:val="false"/>
          <w:color w:val="000000"/>
          <w:sz w:val="28"/>
        </w:rPr>
        <w:t>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373"/>
    <w:bookmarkStart w:name="z380" w:id="374"/>
    <w:p>
      <w:pPr>
        <w:spacing w:after="0"/>
        <w:ind w:left="0"/>
        <w:jc w:val="left"/>
      </w:pPr>
      <w:r>
        <w:rPr>
          <w:rFonts w:ascii="Times New Roman"/>
          <w:b w:val="false"/>
          <w:i w:val="false"/>
          <w:color w:val="000000"/>
          <w:sz w:val="28"/>
        </w:rPr>
        <w:t>
      126.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утверждаемой уполномоченным органом.</w:t>
      </w:r>
    </w:p>
    <w:bookmarkEnd w:id="374"/>
    <w:bookmarkStart w:name="z381" w:id="375"/>
    <w:p>
      <w:pPr>
        <w:spacing w:after="0"/>
        <w:ind w:left="0"/>
        <w:jc w:val="left"/>
      </w:pPr>
      <w:r>
        <w:rPr>
          <w:rFonts w:ascii="Times New Roman"/>
          <w:b w:val="false"/>
          <w:i w:val="false"/>
          <w:color w:val="000000"/>
          <w:sz w:val="28"/>
        </w:rPr>
        <w:t>
      Ведение картотеки необнаруженных архивных документов осуществляется централизованно.</w:t>
      </w:r>
    </w:p>
    <w:bookmarkEnd w:id="375"/>
    <w:bookmarkStart w:name="z382" w:id="376"/>
    <w:p>
      <w:pPr>
        <w:spacing w:after="0"/>
        <w:ind w:left="0"/>
        <w:jc w:val="left"/>
      </w:pPr>
      <w:r>
        <w:rPr>
          <w:rFonts w:ascii="Times New Roman"/>
          <w:b w:val="false"/>
          <w:i w:val="false"/>
          <w:color w:val="000000"/>
          <w:sz w:val="28"/>
        </w:rPr>
        <w:t>
      127. Если проверкой наличия и состояния дел обнаружена недостача дел, документов, то организуется их розыск.</w:t>
      </w:r>
    </w:p>
    <w:bookmarkEnd w:id="376"/>
    <w:bookmarkStart w:name="z383" w:id="377"/>
    <w:p>
      <w:pPr>
        <w:spacing w:after="0"/>
        <w:ind w:left="0"/>
        <w:jc w:val="left"/>
      </w:pPr>
      <w:r>
        <w:rPr>
          <w:rFonts w:ascii="Times New Roman"/>
          <w:b w:val="false"/>
          <w:i w:val="false"/>
          <w:color w:val="000000"/>
          <w:sz w:val="28"/>
        </w:rPr>
        <w:t>
      При розыске необнаруженных дел, документов осуществляются:</w:t>
      </w:r>
    </w:p>
    <w:bookmarkEnd w:id="377"/>
    <w:bookmarkStart w:name="z384" w:id="378"/>
    <w:p>
      <w:pPr>
        <w:spacing w:after="0"/>
        <w:ind w:left="0"/>
        <w:jc w:val="left"/>
      </w:pPr>
      <w:r>
        <w:rPr>
          <w:rFonts w:ascii="Times New Roman"/>
          <w:b w:val="false"/>
          <w:i w:val="false"/>
          <w:color w:val="000000"/>
          <w:sz w:val="28"/>
        </w:rPr>
        <w:t>
      1) изучение описей, по которым дела, документы из структурного подразделения передавались в архив организации;</w:t>
      </w:r>
    </w:p>
    <w:bookmarkEnd w:id="378"/>
    <w:bookmarkStart w:name="z385" w:id="379"/>
    <w:p>
      <w:pPr>
        <w:spacing w:after="0"/>
        <w:ind w:left="0"/>
        <w:jc w:val="left"/>
      </w:pPr>
      <w:r>
        <w:rPr>
          <w:rFonts w:ascii="Times New Roman"/>
          <w:b w:val="false"/>
          <w:i w:val="false"/>
          <w:color w:val="000000"/>
          <w:sz w:val="28"/>
        </w:rPr>
        <w:t>
      2) организация розыска необнаруженных при проверке дел, документов в соответствующих структурных подразделениях организации, в деятельности которых они образованы;</w:t>
      </w:r>
    </w:p>
    <w:bookmarkEnd w:id="379"/>
    <w:bookmarkStart w:name="z386" w:id="380"/>
    <w:p>
      <w:pPr>
        <w:spacing w:after="0"/>
        <w:ind w:left="0"/>
        <w:jc w:val="left"/>
      </w:pPr>
      <w:r>
        <w:rPr>
          <w:rFonts w:ascii="Times New Roman"/>
          <w:b w:val="false"/>
          <w:i w:val="false"/>
          <w:color w:val="000000"/>
          <w:sz w:val="28"/>
        </w:rPr>
        <w:t>
      2) изучение учетных документов по выдаче дел, документов из архивохранилища;</w:t>
      </w:r>
    </w:p>
    <w:bookmarkEnd w:id="380"/>
    <w:bookmarkStart w:name="z387" w:id="381"/>
    <w:p>
      <w:pPr>
        <w:spacing w:after="0"/>
        <w:ind w:left="0"/>
        <w:jc w:val="left"/>
      </w:pPr>
      <w:r>
        <w:rPr>
          <w:rFonts w:ascii="Times New Roman"/>
          <w:b w:val="false"/>
          <w:i w:val="false"/>
          <w:color w:val="000000"/>
          <w:sz w:val="28"/>
        </w:rPr>
        <w:t>
      3) изучение в деле архивного фонда актов о выделении документов и дел к уничтожению;</w:t>
      </w:r>
    </w:p>
    <w:bookmarkEnd w:id="381"/>
    <w:bookmarkStart w:name="z388" w:id="382"/>
    <w:p>
      <w:pPr>
        <w:spacing w:after="0"/>
        <w:ind w:left="0"/>
        <w:jc w:val="left"/>
      </w:pPr>
      <w:r>
        <w:rPr>
          <w:rFonts w:ascii="Times New Roman"/>
          <w:b w:val="false"/>
          <w:i w:val="false"/>
          <w:color w:val="000000"/>
          <w:sz w:val="28"/>
        </w:rPr>
        <w:t>
      4) проверка дел находящихся рядом архивных фондов.</w:t>
      </w:r>
    </w:p>
    <w:bookmarkEnd w:id="382"/>
    <w:bookmarkStart w:name="z389" w:id="383"/>
    <w:p>
      <w:pPr>
        <w:spacing w:after="0"/>
        <w:ind w:left="0"/>
        <w:jc w:val="left"/>
      </w:pPr>
      <w:r>
        <w:rPr>
          <w:rFonts w:ascii="Times New Roman"/>
          <w:b w:val="false"/>
          <w:i w:val="false"/>
          <w:color w:val="000000"/>
          <w:sz w:val="28"/>
        </w:rPr>
        <w:t>
      Розыск проводится в течение года после обнаружения недостачи дел, документов.</w:t>
      </w:r>
    </w:p>
    <w:bookmarkEnd w:id="383"/>
    <w:bookmarkStart w:name="z390" w:id="384"/>
    <w:p>
      <w:pPr>
        <w:spacing w:after="0"/>
        <w:ind w:left="0"/>
        <w:jc w:val="left"/>
      </w:pPr>
      <w:r>
        <w:rPr>
          <w:rFonts w:ascii="Times New Roman"/>
          <w:b w:val="false"/>
          <w:i w:val="false"/>
          <w:color w:val="000000"/>
          <w:sz w:val="28"/>
        </w:rPr>
        <w:t>
      128. Найденные в итоге розыска дела возвращаются на места, а в соответствующей карточке учета необнаруженных дел делается отметка об обнаружении с указанием даты и подписи руководителя архива организации (лица, ответственного за архив организации).</w:t>
      </w:r>
    </w:p>
    <w:bookmarkEnd w:id="384"/>
    <w:bookmarkStart w:name="z391" w:id="385"/>
    <w:p>
      <w:pPr>
        <w:spacing w:after="0"/>
        <w:ind w:left="0"/>
        <w:jc w:val="left"/>
      </w:pPr>
      <w:r>
        <w:rPr>
          <w:rFonts w:ascii="Times New Roman"/>
          <w:b w:val="false"/>
          <w:i w:val="false"/>
          <w:color w:val="000000"/>
          <w:sz w:val="28"/>
        </w:rPr>
        <w:t>
      129. Дела, причина отсутствия которых подтверждена документально, исключаются из описей. В соответствующих карточках указываются даты и номера актов, в которых подтверждается отсутствие дела, составляются справки о проведении розыска. После рассмотрения результатов розыска на заседании ЦЭК (ЭК) и утверждения ее решения руководителем организации необнаруженные документы снимаются с учета.</w:t>
      </w:r>
    </w:p>
    <w:bookmarkEnd w:id="385"/>
    <w:bookmarkStart w:name="z392" w:id="386"/>
    <w:p>
      <w:pPr>
        <w:spacing w:after="0"/>
        <w:ind w:left="0"/>
        <w:jc w:val="left"/>
      </w:pPr>
      <w:r>
        <w:rPr>
          <w:rFonts w:ascii="Times New Roman"/>
          <w:b w:val="false"/>
          <w:i w:val="false"/>
          <w:color w:val="000000"/>
          <w:sz w:val="28"/>
        </w:rPr>
        <w:t>
      130. Проверка наличия и состояния дел считается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Архив Президента Республики Казахстан для внесения изменений в утвержденные описи дел, документов постоянного хранения.</w:t>
      </w:r>
    </w:p>
    <w:bookmarkEnd w:id="386"/>
    <w:bookmarkStart w:name="z393" w:id="387"/>
    <w:p>
      <w:pPr>
        <w:spacing w:after="0"/>
        <w:ind w:left="0"/>
        <w:jc w:val="left"/>
      </w:pPr>
      <w:r>
        <w:rPr>
          <w:rFonts w:ascii="Times New Roman"/>
          <w:b/>
          <w:i w:val="false"/>
          <w:color w:val="000000"/>
        </w:rPr>
        <w:t xml:space="preserve"> Параграф 6. Порядок определения фондовой принадлежности документов и образование (закрытие) архивного фонда</w:t>
      </w:r>
    </w:p>
    <w:bookmarkEnd w:id="387"/>
    <w:bookmarkStart w:name="z394" w:id="388"/>
    <w:p>
      <w:pPr>
        <w:spacing w:after="0"/>
        <w:ind w:left="0"/>
        <w:jc w:val="left"/>
      </w:pPr>
      <w:r>
        <w:rPr>
          <w:rFonts w:ascii="Times New Roman"/>
          <w:b w:val="false"/>
          <w:i w:val="false"/>
          <w:color w:val="000000"/>
          <w:sz w:val="28"/>
        </w:rPr>
        <w:t>
      131. Документы, переданные на хранение в архив организации, составляют архивный фонд организации.</w:t>
      </w:r>
    </w:p>
    <w:bookmarkEnd w:id="388"/>
    <w:bookmarkStart w:name="z395" w:id="389"/>
    <w:p>
      <w:pPr>
        <w:spacing w:after="0"/>
        <w:ind w:left="0"/>
        <w:jc w:val="left"/>
      </w:pPr>
      <w:r>
        <w:rPr>
          <w:rFonts w:ascii="Times New Roman"/>
          <w:b w:val="false"/>
          <w:i w:val="false"/>
          <w:color w:val="000000"/>
          <w:sz w:val="28"/>
        </w:rPr>
        <w:t>
      132. Видами архивного фонда являются:</w:t>
      </w:r>
    </w:p>
    <w:bookmarkEnd w:id="389"/>
    <w:bookmarkStart w:name="z396" w:id="390"/>
    <w:p>
      <w:pPr>
        <w:spacing w:after="0"/>
        <w:ind w:left="0"/>
        <w:jc w:val="left"/>
      </w:pPr>
      <w:r>
        <w:rPr>
          <w:rFonts w:ascii="Times New Roman"/>
          <w:b w:val="false"/>
          <w:i w:val="false"/>
          <w:color w:val="000000"/>
          <w:sz w:val="28"/>
        </w:rPr>
        <w:t>
      1) архивный фонд организации, состоящий из документов, образовавшихся в процессе ее деятельности;</w:t>
      </w:r>
    </w:p>
    <w:bookmarkEnd w:id="390"/>
    <w:bookmarkStart w:name="z397" w:id="391"/>
    <w:p>
      <w:pPr>
        <w:spacing w:after="0"/>
        <w:ind w:left="0"/>
        <w:jc w:val="left"/>
      </w:pPr>
      <w:r>
        <w:rPr>
          <w:rFonts w:ascii="Times New Roman"/>
          <w:b w:val="false"/>
          <w:i w:val="false"/>
          <w:color w:val="000000"/>
          <w:sz w:val="28"/>
        </w:rPr>
        <w:t>
      2) объединенный архивный фонд, сформированный из документов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местонахождения и другие).</w:t>
      </w:r>
    </w:p>
    <w:bookmarkEnd w:id="391"/>
    <w:bookmarkStart w:name="z398" w:id="392"/>
    <w:p>
      <w:pPr>
        <w:spacing w:after="0"/>
        <w:ind w:left="0"/>
        <w:jc w:val="left"/>
      </w:pPr>
      <w:r>
        <w:rPr>
          <w:rFonts w:ascii="Times New Roman"/>
          <w:b w:val="false"/>
          <w:i w:val="false"/>
          <w:color w:val="000000"/>
          <w:sz w:val="28"/>
        </w:rPr>
        <w:t>
      133. Определение фондовой принадлежности документов организации заключается в отнесении их к конкретному архивному фонду.</w:t>
      </w:r>
    </w:p>
    <w:bookmarkEnd w:id="392"/>
    <w:bookmarkStart w:name="z399" w:id="393"/>
    <w:p>
      <w:pPr>
        <w:spacing w:after="0"/>
        <w:ind w:left="0"/>
        <w:jc w:val="left"/>
      </w:pPr>
      <w:r>
        <w:rPr>
          <w:rFonts w:ascii="Times New Roman"/>
          <w:b w:val="false"/>
          <w:i w:val="false"/>
          <w:color w:val="000000"/>
          <w:sz w:val="28"/>
        </w:rPr>
        <w:t>
      134. При определении фондовой принадлежности документов организации учитывается следующее:</w:t>
      </w:r>
    </w:p>
    <w:bookmarkEnd w:id="393"/>
    <w:bookmarkStart w:name="z400" w:id="394"/>
    <w:p>
      <w:pPr>
        <w:spacing w:after="0"/>
        <w:ind w:left="0"/>
        <w:jc w:val="left"/>
      </w:pPr>
      <w:r>
        <w:rPr>
          <w:rFonts w:ascii="Times New Roman"/>
          <w:b w:val="false"/>
          <w:i w:val="false"/>
          <w:color w:val="000000"/>
          <w:sz w:val="28"/>
        </w:rPr>
        <w:t>
      1) входящие документы относятся к архивному фонду той организации, которая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исполнении документа и направлении его в дело, текст документа);</w:t>
      </w:r>
    </w:p>
    <w:bookmarkEnd w:id="394"/>
    <w:bookmarkStart w:name="z401" w:id="395"/>
    <w:p>
      <w:pPr>
        <w:spacing w:after="0"/>
        <w:ind w:left="0"/>
        <w:jc w:val="left"/>
      </w:pPr>
      <w:r>
        <w:rPr>
          <w:rFonts w:ascii="Times New Roman"/>
          <w:b w:val="false"/>
          <w:i w:val="false"/>
          <w:color w:val="000000"/>
          <w:sz w:val="28"/>
        </w:rPr>
        <w:t>
      2) отпуски исходящих документов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делопроизводственным пометкам на отпусках документов);</w:t>
      </w:r>
    </w:p>
    <w:bookmarkEnd w:id="395"/>
    <w:bookmarkStart w:name="z402" w:id="396"/>
    <w:p>
      <w:pPr>
        <w:spacing w:after="0"/>
        <w:ind w:left="0"/>
        <w:jc w:val="left"/>
      </w:pPr>
      <w:r>
        <w:rPr>
          <w:rFonts w:ascii="Times New Roman"/>
          <w:b w:val="false"/>
          <w:i w:val="false"/>
          <w:color w:val="000000"/>
          <w:sz w:val="28"/>
        </w:rPr>
        <w:t>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 подпись, текст документа, резолюция).</w:t>
      </w:r>
    </w:p>
    <w:bookmarkEnd w:id="396"/>
    <w:bookmarkStart w:name="z403" w:id="397"/>
    <w:p>
      <w:pPr>
        <w:spacing w:after="0"/>
        <w:ind w:left="0"/>
        <w:jc w:val="left"/>
      </w:pPr>
      <w:r>
        <w:rPr>
          <w:rFonts w:ascii="Times New Roman"/>
          <w:b w:val="false"/>
          <w:i w:val="false"/>
          <w:color w:val="000000"/>
          <w:sz w:val="28"/>
        </w:rPr>
        <w:t>
      135. Дела, которые велись последовательно в двух организациях, включаются в архивный фонд той организации, в которой они были завершены делопроизводством.</w:t>
      </w:r>
    </w:p>
    <w:bookmarkEnd w:id="397"/>
    <w:bookmarkStart w:name="z404" w:id="398"/>
    <w:p>
      <w:pPr>
        <w:spacing w:after="0"/>
        <w:ind w:left="0"/>
        <w:jc w:val="left"/>
      </w:pPr>
      <w:r>
        <w:rPr>
          <w:rFonts w:ascii="Times New Roman"/>
          <w:b w:val="false"/>
          <w:i w:val="false"/>
          <w:color w:val="000000"/>
          <w:sz w:val="28"/>
        </w:rPr>
        <w:t>
      136. Единый архивный фонд составляют документы:</w:t>
      </w:r>
    </w:p>
    <w:bookmarkEnd w:id="398"/>
    <w:bookmarkStart w:name="z405" w:id="399"/>
    <w:p>
      <w:pPr>
        <w:spacing w:after="0"/>
        <w:ind w:left="0"/>
        <w:jc w:val="left"/>
      </w:pPr>
      <w:r>
        <w:rPr>
          <w:rFonts w:ascii="Times New Roman"/>
          <w:b w:val="false"/>
          <w:i w:val="false"/>
          <w:color w:val="000000"/>
          <w:sz w:val="28"/>
        </w:rPr>
        <w:t>
      1) организации до и после ее реорганизации (преобразования), если она не повлекла за собой коренного изменения ее деятельности;</w:t>
      </w:r>
    </w:p>
    <w:bookmarkEnd w:id="399"/>
    <w:bookmarkStart w:name="z406" w:id="400"/>
    <w:p>
      <w:pPr>
        <w:spacing w:after="0"/>
        <w:ind w:left="0"/>
        <w:jc w:val="left"/>
      </w:pPr>
      <w:r>
        <w:rPr>
          <w:rFonts w:ascii="Times New Roman"/>
          <w:b w:val="false"/>
          <w:i w:val="false"/>
          <w:color w:val="000000"/>
          <w:sz w:val="28"/>
        </w:rPr>
        <w:t>
      2)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государственной собственности;</w:t>
      </w:r>
    </w:p>
    <w:bookmarkEnd w:id="400"/>
    <w:bookmarkStart w:name="z407" w:id="401"/>
    <w:p>
      <w:pPr>
        <w:spacing w:after="0"/>
        <w:ind w:left="0"/>
        <w:jc w:val="left"/>
      </w:pPr>
      <w:r>
        <w:rPr>
          <w:rFonts w:ascii="Times New Roman"/>
          <w:b w:val="false"/>
          <w:i w:val="false"/>
          <w:color w:val="000000"/>
          <w:sz w:val="28"/>
        </w:rPr>
        <w:t>
      3) организации, временно прекратившей свою деятельность и восстановленной с теми же задачами и функциями;</w:t>
      </w:r>
    </w:p>
    <w:bookmarkEnd w:id="401"/>
    <w:bookmarkStart w:name="z408" w:id="402"/>
    <w:p>
      <w:pPr>
        <w:spacing w:after="0"/>
        <w:ind w:left="0"/>
        <w:jc w:val="left"/>
      </w:pPr>
      <w:r>
        <w:rPr>
          <w:rFonts w:ascii="Times New Roman"/>
          <w:b w:val="false"/>
          <w:i w:val="false"/>
          <w:color w:val="000000"/>
          <w:sz w:val="28"/>
        </w:rPr>
        <w:t>
      4) организации и консультативно-совещательных органов, созданных при ней;</w:t>
      </w:r>
    </w:p>
    <w:bookmarkEnd w:id="402"/>
    <w:bookmarkStart w:name="z409" w:id="403"/>
    <w:p>
      <w:pPr>
        <w:spacing w:after="0"/>
        <w:ind w:left="0"/>
        <w:jc w:val="left"/>
      </w:pPr>
      <w:r>
        <w:rPr>
          <w:rFonts w:ascii="Times New Roman"/>
          <w:b w:val="false"/>
          <w:i w:val="false"/>
          <w:color w:val="000000"/>
          <w:sz w:val="28"/>
        </w:rPr>
        <w:t>
      5) организации и ее ликвидационной (конкурсной) комиссии.</w:t>
      </w:r>
    </w:p>
    <w:bookmarkEnd w:id="403"/>
    <w:bookmarkStart w:name="z410" w:id="404"/>
    <w:p>
      <w:pPr>
        <w:spacing w:after="0"/>
        <w:ind w:left="0"/>
        <w:jc w:val="left"/>
      </w:pPr>
      <w:r>
        <w:rPr>
          <w:rFonts w:ascii="Times New Roman"/>
          <w:b w:val="false"/>
          <w:i w:val="false"/>
          <w:color w:val="000000"/>
          <w:sz w:val="28"/>
        </w:rPr>
        <w:t>
      137. Документы дочерних организаций составляют отдельные архивные фонды от документов их основных организаций.</w:t>
      </w:r>
    </w:p>
    <w:bookmarkEnd w:id="404"/>
    <w:bookmarkStart w:name="z411" w:id="405"/>
    <w:p>
      <w:pPr>
        <w:spacing w:after="0"/>
        <w:ind w:left="0"/>
        <w:jc w:val="left"/>
      </w:pPr>
      <w:r>
        <w:rPr>
          <w:rFonts w:ascii="Times New Roman"/>
          <w:b w:val="false"/>
          <w:i w:val="false"/>
          <w:color w:val="000000"/>
          <w:sz w:val="28"/>
        </w:rPr>
        <w:t>
      138. Документы общественных объединений (профсоюзной, спортивной и других), существующие при организации с момента регистрации этого общественного объединения в соответствии с законодательством Республики Казахстан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p>
    <w:bookmarkEnd w:id="405"/>
    <w:bookmarkStart w:name="z412" w:id="406"/>
    <w:p>
      <w:pPr>
        <w:spacing w:after="0"/>
        <w:ind w:left="0"/>
        <w:jc w:val="left"/>
      </w:pPr>
      <w:r>
        <w:rPr>
          <w:rFonts w:ascii="Times New Roman"/>
          <w:b w:val="false"/>
          <w:i w:val="false"/>
          <w:color w:val="000000"/>
          <w:sz w:val="28"/>
        </w:rPr>
        <w:t>
      139. Объединенный архивный фонд формируется из архивных документов:</w:t>
      </w:r>
    </w:p>
    <w:bookmarkEnd w:id="406"/>
    <w:bookmarkStart w:name="z413" w:id="407"/>
    <w:p>
      <w:pPr>
        <w:spacing w:after="0"/>
        <w:ind w:left="0"/>
        <w:jc w:val="left"/>
      </w:pPr>
      <w:r>
        <w:rPr>
          <w:rFonts w:ascii="Times New Roman"/>
          <w:b w:val="false"/>
          <w:i w:val="false"/>
          <w:color w:val="000000"/>
          <w:sz w:val="28"/>
        </w:rPr>
        <w:t>
      1) организаций, однородных по целевому назначению и функциям, действующих на определенной территории;</w:t>
      </w:r>
    </w:p>
    <w:bookmarkEnd w:id="407"/>
    <w:bookmarkStart w:name="z414" w:id="408"/>
    <w:p>
      <w:pPr>
        <w:spacing w:after="0"/>
        <w:ind w:left="0"/>
        <w:jc w:val="left"/>
      </w:pPr>
      <w:r>
        <w:rPr>
          <w:rFonts w:ascii="Times New Roman"/>
          <w:b w:val="false"/>
          <w:i w:val="false"/>
          <w:color w:val="000000"/>
          <w:sz w:val="28"/>
        </w:rPr>
        <w:t>
      2) руководящего органа и подчиненных ему организаций, действующих на определенной территории;</w:t>
      </w:r>
    </w:p>
    <w:bookmarkEnd w:id="408"/>
    <w:bookmarkStart w:name="z415" w:id="409"/>
    <w:p>
      <w:pPr>
        <w:spacing w:after="0"/>
        <w:ind w:left="0"/>
        <w:jc w:val="left"/>
      </w:pPr>
      <w:r>
        <w:rPr>
          <w:rFonts w:ascii="Times New Roman"/>
          <w:b w:val="false"/>
          <w:i w:val="false"/>
          <w:color w:val="000000"/>
          <w:sz w:val="28"/>
        </w:rPr>
        <w:t>
      3) организаций, объединенных объектом деятельности;</w:t>
      </w:r>
    </w:p>
    <w:bookmarkEnd w:id="409"/>
    <w:bookmarkStart w:name="z416" w:id="410"/>
    <w:p>
      <w:pPr>
        <w:spacing w:after="0"/>
        <w:ind w:left="0"/>
        <w:jc w:val="left"/>
      </w:pPr>
      <w:r>
        <w:rPr>
          <w:rFonts w:ascii="Times New Roman"/>
          <w:b w:val="false"/>
          <w:i w:val="false"/>
          <w:color w:val="000000"/>
          <w:sz w:val="28"/>
        </w:rPr>
        <w:t>
      4) организации и общественных организаций (профсоюзной, научно-технической и другой), членами которой являются работники этой организации;</w:t>
      </w:r>
    </w:p>
    <w:bookmarkEnd w:id="410"/>
    <w:bookmarkStart w:name="z417" w:id="411"/>
    <w:p>
      <w:pPr>
        <w:spacing w:after="0"/>
        <w:ind w:left="0"/>
        <w:jc w:val="left"/>
      </w:pPr>
      <w:r>
        <w:rPr>
          <w:rFonts w:ascii="Times New Roman"/>
          <w:b w:val="false"/>
          <w:i w:val="false"/>
          <w:color w:val="000000"/>
          <w:sz w:val="28"/>
        </w:rPr>
        <w:t>
      5)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p>
    <w:bookmarkEnd w:id="411"/>
    <w:bookmarkStart w:name="z418" w:id="412"/>
    <w:p>
      <w:pPr>
        <w:spacing w:after="0"/>
        <w:ind w:left="0"/>
        <w:jc w:val="left"/>
      </w:pPr>
      <w:r>
        <w:rPr>
          <w:rFonts w:ascii="Times New Roman"/>
          <w:b w:val="false"/>
          <w:i w:val="false"/>
          <w:color w:val="000000"/>
          <w:sz w:val="28"/>
        </w:rPr>
        <w:t>
      Наименования организаций, документы которых вошли в объединенный архивный фонд, приводятся в учетных документах.</w:t>
      </w:r>
    </w:p>
    <w:bookmarkEnd w:id="412"/>
    <w:bookmarkStart w:name="z419" w:id="413"/>
    <w:p>
      <w:pPr>
        <w:spacing w:after="0"/>
        <w:ind w:left="0"/>
        <w:jc w:val="left"/>
      </w:pPr>
      <w:r>
        <w:rPr>
          <w:rFonts w:ascii="Times New Roman"/>
          <w:b w:val="false"/>
          <w:i w:val="false"/>
          <w:color w:val="000000"/>
          <w:sz w:val="28"/>
        </w:rPr>
        <w:t>
      Создание объединенного архивного фонда осуществляется при условии неделимости документов фондов, вошедших в его состав.</w:t>
      </w:r>
    </w:p>
    <w:bookmarkEnd w:id="413"/>
    <w:bookmarkStart w:name="z420" w:id="414"/>
    <w:p>
      <w:pPr>
        <w:spacing w:after="0"/>
        <w:ind w:left="0"/>
        <w:jc w:val="left"/>
      </w:pPr>
      <w:r>
        <w:rPr>
          <w:rFonts w:ascii="Times New Roman"/>
          <w:b w:val="false"/>
          <w:i w:val="false"/>
          <w:color w:val="000000"/>
          <w:sz w:val="28"/>
        </w:rPr>
        <w:t>
      140. Каждому архивному фонду, поступившему в ведомственный архив, присваиваются название и номер. Название архивного фонда соответствует официальному названию фондообразователя с указанием его организационно-правовой формы, подчиненности, всех переименований в хронологической последовательности, а также местонахождения.</w:t>
      </w:r>
    </w:p>
    <w:bookmarkEnd w:id="414"/>
    <w:bookmarkStart w:name="z421" w:id="415"/>
    <w:p>
      <w:pPr>
        <w:spacing w:after="0"/>
        <w:ind w:left="0"/>
        <w:jc w:val="left"/>
      </w:pPr>
      <w:r>
        <w:rPr>
          <w:rFonts w:ascii="Times New Roman"/>
          <w:b w:val="false"/>
          <w:i w:val="false"/>
          <w:color w:val="000000"/>
          <w:sz w:val="28"/>
        </w:rPr>
        <w:t>
      141. В названии архивного фонда указываются его хронологические границы.</w:t>
      </w:r>
    </w:p>
    <w:bookmarkEnd w:id="415"/>
    <w:bookmarkStart w:name="z422" w:id="416"/>
    <w:p>
      <w:pPr>
        <w:spacing w:after="0"/>
        <w:ind w:left="0"/>
        <w:jc w:val="left"/>
      </w:pPr>
      <w:r>
        <w:rPr>
          <w:rFonts w:ascii="Times New Roman"/>
          <w:b w:val="false"/>
          <w:i w:val="false"/>
          <w:color w:val="000000"/>
          <w:sz w:val="28"/>
        </w:rPr>
        <w:t>
      142. Переименование или изменение административных границ МИО не являются основанием для создания новых архивных фондов из архивных документов соответствующих МИО и других организаций, расположенных на данной территории.</w:t>
      </w:r>
    </w:p>
    <w:bookmarkEnd w:id="416"/>
    <w:bookmarkStart w:name="z423" w:id="417"/>
    <w:p>
      <w:pPr>
        <w:spacing w:after="0"/>
        <w:ind w:left="0"/>
        <w:jc w:val="left"/>
      </w:pPr>
      <w:r>
        <w:rPr>
          <w:rFonts w:ascii="Times New Roman"/>
          <w:b w:val="false"/>
          <w:i w:val="false"/>
          <w:color w:val="000000"/>
          <w:sz w:val="28"/>
        </w:rPr>
        <w:t>
      143. При реорганизации организации новые архивные фонды создаются в случаях:</w:t>
      </w:r>
    </w:p>
    <w:bookmarkEnd w:id="417"/>
    <w:bookmarkStart w:name="z424" w:id="418"/>
    <w:p>
      <w:pPr>
        <w:spacing w:after="0"/>
        <w:ind w:left="0"/>
        <w:jc w:val="left"/>
      </w:pPr>
      <w:r>
        <w:rPr>
          <w:rFonts w:ascii="Times New Roman"/>
          <w:b w:val="false"/>
          <w:i w:val="false"/>
          <w:color w:val="000000"/>
          <w:sz w:val="28"/>
        </w:rPr>
        <w:t>
      1) изменения предмета деятельности организации;</w:t>
      </w:r>
    </w:p>
    <w:bookmarkEnd w:id="418"/>
    <w:bookmarkStart w:name="z425" w:id="419"/>
    <w:p>
      <w:pPr>
        <w:spacing w:after="0"/>
        <w:ind w:left="0"/>
        <w:jc w:val="left"/>
      </w:pPr>
      <w:r>
        <w:rPr>
          <w:rFonts w:ascii="Times New Roman"/>
          <w:b w:val="false"/>
          <w:i w:val="false"/>
          <w:color w:val="000000"/>
          <w:sz w:val="28"/>
        </w:rPr>
        <w:t>
      2) изменения формы собственности организации.</w:t>
      </w:r>
    </w:p>
    <w:bookmarkEnd w:id="419"/>
    <w:bookmarkStart w:name="z426" w:id="420"/>
    <w:p>
      <w:pPr>
        <w:spacing w:after="0"/>
        <w:ind w:left="0"/>
        <w:jc w:val="left"/>
      </w:pPr>
      <w:r>
        <w:rPr>
          <w:rFonts w:ascii="Times New Roman"/>
          <w:b w:val="false"/>
          <w:i w:val="false"/>
          <w:color w:val="000000"/>
          <w:sz w:val="28"/>
        </w:rPr>
        <w:t>
      Документы ликвидированной организации составляют отдельный архивный фонд.</w:t>
      </w:r>
    </w:p>
    <w:bookmarkEnd w:id="420"/>
    <w:bookmarkStart w:name="z427" w:id="421"/>
    <w:p>
      <w:pPr>
        <w:spacing w:after="0"/>
        <w:ind w:left="0"/>
        <w:jc w:val="left"/>
      </w:pPr>
      <w:r>
        <w:rPr>
          <w:rFonts w:ascii="Times New Roman"/>
          <w:b w:val="false"/>
          <w:i w:val="false"/>
          <w:color w:val="000000"/>
          <w:sz w:val="28"/>
        </w:rPr>
        <w:t>
      144. Не являются основаниями для создания нового архивного фонда:</w:t>
      </w:r>
    </w:p>
    <w:bookmarkEnd w:id="421"/>
    <w:bookmarkStart w:name="z428" w:id="422"/>
    <w:p>
      <w:pPr>
        <w:spacing w:after="0"/>
        <w:ind w:left="0"/>
        <w:jc w:val="left"/>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422"/>
    <w:bookmarkStart w:name="z429" w:id="423"/>
    <w:p>
      <w:pPr>
        <w:spacing w:after="0"/>
        <w:ind w:left="0"/>
        <w:jc w:val="left"/>
      </w:pPr>
      <w:r>
        <w:rPr>
          <w:rFonts w:ascii="Times New Roman"/>
          <w:b w:val="false"/>
          <w:i w:val="false"/>
          <w:color w:val="000000"/>
          <w:sz w:val="28"/>
        </w:rPr>
        <w:t>
      2) выделение из организации одной или нескольких новых организаций с передачей им отдельных функций первой организации;</w:t>
      </w:r>
    </w:p>
    <w:bookmarkEnd w:id="423"/>
    <w:bookmarkStart w:name="z430" w:id="424"/>
    <w:p>
      <w:pPr>
        <w:spacing w:after="0"/>
        <w:ind w:left="0"/>
        <w:jc w:val="left"/>
      </w:pPr>
      <w:r>
        <w:rPr>
          <w:rFonts w:ascii="Times New Roman"/>
          <w:b w:val="false"/>
          <w:i w:val="false"/>
          <w:color w:val="000000"/>
          <w:sz w:val="28"/>
        </w:rPr>
        <w:t>
      3) смена учредителя (ей) организации, без изменения формы собственности имущества этой организации;</w:t>
      </w:r>
    </w:p>
    <w:bookmarkEnd w:id="424"/>
    <w:bookmarkStart w:name="z431" w:id="425"/>
    <w:p>
      <w:pPr>
        <w:spacing w:after="0"/>
        <w:ind w:left="0"/>
        <w:jc w:val="left"/>
      </w:pPr>
      <w:r>
        <w:rPr>
          <w:rFonts w:ascii="Times New Roman"/>
          <w:b w:val="false"/>
          <w:i w:val="false"/>
          <w:color w:val="000000"/>
          <w:sz w:val="28"/>
        </w:rPr>
        <w:t>
      4) реорганизация (слияние, присоединение, разделение, выделение, преобразование) организации;</w:t>
      </w:r>
    </w:p>
    <w:bookmarkEnd w:id="425"/>
    <w:bookmarkStart w:name="z432" w:id="426"/>
    <w:p>
      <w:pPr>
        <w:spacing w:after="0"/>
        <w:ind w:left="0"/>
        <w:jc w:val="left"/>
      </w:pPr>
      <w:r>
        <w:rPr>
          <w:rFonts w:ascii="Times New Roman"/>
          <w:b w:val="false"/>
          <w:i w:val="false"/>
          <w:color w:val="000000"/>
          <w:sz w:val="28"/>
        </w:rPr>
        <w:t>
      5) переход организации из республиканской собственности в коммунальную и наоборот.</w:t>
      </w:r>
    </w:p>
    <w:bookmarkEnd w:id="426"/>
    <w:bookmarkStart w:name="z433" w:id="427"/>
    <w:p>
      <w:pPr>
        <w:spacing w:after="0"/>
        <w:ind w:left="0"/>
        <w:jc w:val="left"/>
      </w:pPr>
      <w:r>
        <w:rPr>
          <w:rFonts w:ascii="Times New Roman"/>
          <w:b w:val="false"/>
          <w:i w:val="false"/>
          <w:color w:val="000000"/>
          <w:sz w:val="28"/>
        </w:rPr>
        <w:t>
      145. Хронологическими границами архивного фонда являются:</w:t>
      </w:r>
    </w:p>
    <w:bookmarkEnd w:id="427"/>
    <w:bookmarkStart w:name="z434" w:id="428"/>
    <w:p>
      <w:pPr>
        <w:spacing w:after="0"/>
        <w:ind w:left="0"/>
        <w:jc w:val="left"/>
      </w:pPr>
      <w:r>
        <w:rPr>
          <w:rFonts w:ascii="Times New Roman"/>
          <w:b w:val="false"/>
          <w:i w:val="false"/>
          <w:color w:val="000000"/>
          <w:sz w:val="28"/>
        </w:rPr>
        <w:t>
      1) устанавливаемые на основе правовых актов официальные даты их образования (регистрации) и ликвидации – для архивного фонда организации (при наличии нескольких правовых актов за дату образования организации принимается дата наиболее раннего из них);</w:t>
      </w:r>
    </w:p>
    <w:bookmarkEnd w:id="428"/>
    <w:bookmarkStart w:name="z435" w:id="429"/>
    <w:p>
      <w:pPr>
        <w:spacing w:after="0"/>
        <w:ind w:left="0"/>
        <w:jc w:val="left"/>
      </w:pPr>
      <w:r>
        <w:rPr>
          <w:rFonts w:ascii="Times New Roman"/>
          <w:b w:val="false"/>
          <w:i w:val="false"/>
          <w:color w:val="000000"/>
          <w:sz w:val="28"/>
        </w:rPr>
        <w:t>
      2)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 – для объединенного архивного фонда.</w:t>
      </w:r>
    </w:p>
    <w:bookmarkEnd w:id="429"/>
    <w:bookmarkStart w:name="z436" w:id="430"/>
    <w:p>
      <w:pPr>
        <w:spacing w:after="0"/>
        <w:ind w:left="0"/>
        <w:jc w:val="left"/>
      </w:pPr>
      <w:r>
        <w:rPr>
          <w:rFonts w:ascii="Times New Roman"/>
          <w:b/>
          <w:i w:val="false"/>
          <w:color w:val="000000"/>
        </w:rPr>
        <w:t xml:space="preserve"> Параграф 7. Порядок организации документов в пределах  архивного фонда</w:t>
      </w:r>
    </w:p>
    <w:bookmarkEnd w:id="430"/>
    <w:bookmarkStart w:name="z437" w:id="431"/>
    <w:p>
      <w:pPr>
        <w:spacing w:after="0"/>
        <w:ind w:left="0"/>
        <w:jc w:val="left"/>
      </w:pPr>
      <w:r>
        <w:rPr>
          <w:rFonts w:ascii="Times New Roman"/>
          <w:b w:val="false"/>
          <w:i w:val="false"/>
          <w:color w:val="000000"/>
          <w:sz w:val="28"/>
        </w:rPr>
        <w:t>
      146. В пределах архивного фонда учетной и классификационной единицей является единица хранения.</w:t>
      </w:r>
    </w:p>
    <w:bookmarkEnd w:id="431"/>
    <w:bookmarkStart w:name="z438" w:id="432"/>
    <w:p>
      <w:pPr>
        <w:spacing w:after="0"/>
        <w:ind w:left="0"/>
        <w:jc w:val="left"/>
      </w:pPr>
      <w:r>
        <w:rPr>
          <w:rFonts w:ascii="Times New Roman"/>
          <w:b w:val="false"/>
          <w:i w:val="false"/>
          <w:color w:val="000000"/>
          <w:sz w:val="28"/>
        </w:rPr>
        <w:t xml:space="preserve">
      147. Единицей хранения архивных документов на бумажной основе является дело. </w:t>
      </w:r>
    </w:p>
    <w:bookmarkEnd w:id="432"/>
    <w:bookmarkStart w:name="z439" w:id="433"/>
    <w:p>
      <w:pPr>
        <w:spacing w:after="0"/>
        <w:ind w:left="0"/>
        <w:jc w:val="left"/>
      </w:pPr>
      <w:r>
        <w:rPr>
          <w:rFonts w:ascii="Times New Roman"/>
          <w:b w:val="false"/>
          <w:i w:val="false"/>
          <w:color w:val="000000"/>
          <w:sz w:val="28"/>
        </w:rPr>
        <w:t>
      148. Единицами хранения аудиовизуальных документов являются:</w:t>
      </w:r>
    </w:p>
    <w:bookmarkEnd w:id="433"/>
    <w:bookmarkStart w:name="z440" w:id="434"/>
    <w:p>
      <w:pPr>
        <w:spacing w:after="0"/>
        <w:ind w:left="0"/>
        <w:jc w:val="left"/>
      </w:pPr>
      <w:r>
        <w:rPr>
          <w:rFonts w:ascii="Times New Roman"/>
          <w:b w:val="false"/>
          <w:i w:val="false"/>
          <w:color w:val="000000"/>
          <w:sz w:val="28"/>
        </w:rPr>
        <w:t>
      1) для кинодокументов – физически обособленный рулон кинопленки;</w:t>
      </w:r>
    </w:p>
    <w:bookmarkEnd w:id="434"/>
    <w:bookmarkStart w:name="z441" w:id="435"/>
    <w:p>
      <w:pPr>
        <w:spacing w:after="0"/>
        <w:ind w:left="0"/>
        <w:jc w:val="left"/>
      </w:pPr>
      <w:r>
        <w:rPr>
          <w:rFonts w:ascii="Times New Roman"/>
          <w:b w:val="false"/>
          <w:i w:val="false"/>
          <w:color w:val="000000"/>
          <w:sz w:val="28"/>
        </w:rPr>
        <w:t>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p>
    <w:bookmarkEnd w:id="435"/>
    <w:bookmarkStart w:name="z442" w:id="436"/>
    <w:p>
      <w:pPr>
        <w:spacing w:after="0"/>
        <w:ind w:left="0"/>
        <w:jc w:val="left"/>
      </w:pPr>
      <w:r>
        <w:rPr>
          <w:rFonts w:ascii="Times New Roman"/>
          <w:b w:val="false"/>
          <w:i w:val="false"/>
          <w:color w:val="000000"/>
          <w:sz w:val="28"/>
        </w:rPr>
        <w:t>
      3) для фонодокументов – физически обособленный рулон магнитной ленты, дисковый носитель и физически обособленная аудиокассета;</w:t>
      </w:r>
    </w:p>
    <w:bookmarkEnd w:id="436"/>
    <w:bookmarkStart w:name="z443" w:id="437"/>
    <w:p>
      <w:pPr>
        <w:spacing w:after="0"/>
        <w:ind w:left="0"/>
        <w:jc w:val="left"/>
      </w:pPr>
      <w:r>
        <w:rPr>
          <w:rFonts w:ascii="Times New Roman"/>
          <w:b w:val="false"/>
          <w:i w:val="false"/>
          <w:color w:val="000000"/>
          <w:sz w:val="28"/>
        </w:rPr>
        <w:t>
      4) для видеодокументов – физически обособленная видеокассета, физически обособленный дисковый носитель.</w:t>
      </w:r>
    </w:p>
    <w:bookmarkEnd w:id="437"/>
    <w:bookmarkStart w:name="z444" w:id="438"/>
    <w:p>
      <w:pPr>
        <w:spacing w:after="0"/>
        <w:ind w:left="0"/>
        <w:jc w:val="left"/>
      </w:pPr>
      <w:r>
        <w:rPr>
          <w:rFonts w:ascii="Times New Roman"/>
          <w:b w:val="false"/>
          <w:i w:val="false"/>
          <w:color w:val="000000"/>
          <w:sz w:val="28"/>
        </w:rPr>
        <w:t>
      Единицами учета аудиовизуальных документов являются:</w:t>
      </w:r>
    </w:p>
    <w:bookmarkEnd w:id="438"/>
    <w:bookmarkStart w:name="z445" w:id="439"/>
    <w:p>
      <w:pPr>
        <w:spacing w:after="0"/>
        <w:ind w:left="0"/>
        <w:jc w:val="left"/>
      </w:pPr>
      <w:r>
        <w:rPr>
          <w:rFonts w:ascii="Times New Roman"/>
          <w:b w:val="false"/>
          <w:i w:val="false"/>
          <w:color w:val="000000"/>
          <w:sz w:val="28"/>
        </w:rPr>
        <w:t>
      1) для кинодокументов – часть единицы хранения, одна или несколько единиц хранения, относящихся к кинопроизведению или съемке определенного события;</w:t>
      </w:r>
    </w:p>
    <w:bookmarkEnd w:id="439"/>
    <w:bookmarkStart w:name="z446" w:id="440"/>
    <w:p>
      <w:pPr>
        <w:spacing w:after="0"/>
        <w:ind w:left="0"/>
        <w:jc w:val="left"/>
      </w:pPr>
      <w:r>
        <w:rPr>
          <w:rFonts w:ascii="Times New Roman"/>
          <w:b w:val="false"/>
          <w:i w:val="false"/>
          <w:color w:val="000000"/>
          <w:sz w:val="28"/>
        </w:rPr>
        <w:t>
      2) для фотодокументов – часть единицы хранения, одна или несколько единиц хранения, отображающих одно событие, объединенных смысловым содержанием;</w:t>
      </w:r>
    </w:p>
    <w:bookmarkEnd w:id="440"/>
    <w:bookmarkStart w:name="z447" w:id="441"/>
    <w:p>
      <w:pPr>
        <w:spacing w:after="0"/>
        <w:ind w:left="0"/>
        <w:jc w:val="left"/>
      </w:pPr>
      <w:r>
        <w:rPr>
          <w:rFonts w:ascii="Times New Roman"/>
          <w:b w:val="false"/>
          <w:i w:val="false"/>
          <w:color w:val="000000"/>
          <w:sz w:val="28"/>
        </w:rPr>
        <w:t>
      3) для фонодокументов – одна или несколько единиц хранения с звуковой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bookmarkEnd w:id="441"/>
    <w:bookmarkStart w:name="z448" w:id="442"/>
    <w:p>
      <w:pPr>
        <w:spacing w:after="0"/>
        <w:ind w:left="0"/>
        <w:jc w:val="left"/>
      </w:pPr>
      <w:r>
        <w:rPr>
          <w:rFonts w:ascii="Times New Roman"/>
          <w:b w:val="false"/>
          <w:i w:val="false"/>
          <w:color w:val="000000"/>
          <w:sz w:val="28"/>
        </w:rPr>
        <w:t>
      4) для видеодокументов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p>
    <w:bookmarkEnd w:id="442"/>
    <w:bookmarkStart w:name="z449" w:id="443"/>
    <w:p>
      <w:pPr>
        <w:spacing w:after="0"/>
        <w:ind w:left="0"/>
        <w:jc w:val="left"/>
      </w:pPr>
      <w:r>
        <w:rPr>
          <w:rFonts w:ascii="Times New Roman"/>
          <w:b w:val="false"/>
          <w:i w:val="false"/>
          <w:color w:val="000000"/>
          <w:sz w:val="28"/>
        </w:rPr>
        <w:t>
      149. За единицу хранения электронного документа принимается физически обособленный носитель (жесткий диск, компакт-диск и другие современные носители) с сопроводительной документацией.</w:t>
      </w:r>
    </w:p>
    <w:bookmarkEnd w:id="443"/>
    <w:bookmarkStart w:name="z450" w:id="444"/>
    <w:p>
      <w:pPr>
        <w:spacing w:after="0"/>
        <w:ind w:left="0"/>
        <w:jc w:val="left"/>
      </w:pPr>
      <w:r>
        <w:rPr>
          <w:rFonts w:ascii="Times New Roman"/>
          <w:b w:val="false"/>
          <w:i w:val="false"/>
          <w:color w:val="000000"/>
          <w:sz w:val="28"/>
        </w:rPr>
        <w:t>
      150. За единицу учета электронных документов принимаются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p>
    <w:bookmarkEnd w:id="444"/>
    <w:bookmarkStart w:name="z451" w:id="445"/>
    <w:p>
      <w:pPr>
        <w:spacing w:after="0"/>
        <w:ind w:left="0"/>
        <w:jc w:val="left"/>
      </w:pPr>
      <w:r>
        <w:rPr>
          <w:rFonts w:ascii="Times New Roman"/>
          <w:b w:val="false"/>
          <w:i w:val="false"/>
          <w:color w:val="000000"/>
          <w:sz w:val="28"/>
        </w:rPr>
        <w:t xml:space="preserve">
      151. Единицы хранения в объединенном архивном фонде располагаются по значимости фондообразователей, хронологии их создания, алфавиту названий. В пределах каждого архивного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объемов их документов. </w:t>
      </w:r>
    </w:p>
    <w:bookmarkEnd w:id="445"/>
    <w:bookmarkStart w:name="z452" w:id="446"/>
    <w:p>
      <w:pPr>
        <w:spacing w:after="0"/>
        <w:ind w:left="0"/>
        <w:jc w:val="left"/>
      </w:pPr>
      <w:r>
        <w:rPr>
          <w:rFonts w:ascii="Times New Roman"/>
          <w:b w:val="false"/>
          <w:i w:val="false"/>
          <w:color w:val="000000"/>
          <w:sz w:val="28"/>
        </w:rPr>
        <w:t>
      152. Научно-техническая документация располагается внутри архивного фонда по видам (проектная, конструкторская, технологическая, научно-исследовательская, патентная документация).</w:t>
      </w:r>
    </w:p>
    <w:bookmarkEnd w:id="446"/>
    <w:bookmarkStart w:name="z453" w:id="447"/>
    <w:p>
      <w:pPr>
        <w:spacing w:after="0"/>
        <w:ind w:left="0"/>
        <w:jc w:val="left"/>
      </w:pPr>
      <w:r>
        <w:rPr>
          <w:rFonts w:ascii="Times New Roman"/>
          <w:b w:val="false"/>
          <w:i w:val="false"/>
          <w:color w:val="000000"/>
          <w:sz w:val="28"/>
        </w:rPr>
        <w:t>
      153. Проектная документация располагается по предметно-тематическому, хронологическому или географическому классификационным признакам.</w:t>
      </w:r>
    </w:p>
    <w:bookmarkEnd w:id="447"/>
    <w:bookmarkStart w:name="z454" w:id="448"/>
    <w:p>
      <w:pPr>
        <w:spacing w:after="0"/>
        <w:ind w:left="0"/>
        <w:jc w:val="left"/>
      </w:pPr>
      <w:r>
        <w:rPr>
          <w:rFonts w:ascii="Times New Roman"/>
          <w:b w:val="false"/>
          <w:i w:val="false"/>
          <w:color w:val="000000"/>
          <w:sz w:val="28"/>
        </w:rPr>
        <w:t>
      Проектная документация подразделяется на следующие группы:</w:t>
      </w:r>
    </w:p>
    <w:bookmarkEnd w:id="448"/>
    <w:bookmarkStart w:name="z455" w:id="449"/>
    <w:p>
      <w:pPr>
        <w:spacing w:after="0"/>
        <w:ind w:left="0"/>
        <w:jc w:val="left"/>
      </w:pPr>
      <w:r>
        <w:rPr>
          <w:rFonts w:ascii="Times New Roman"/>
          <w:b w:val="false"/>
          <w:i w:val="false"/>
          <w:color w:val="000000"/>
          <w:sz w:val="28"/>
        </w:rPr>
        <w:t>
      1) по жилищно-гражданскому строительству;</w:t>
      </w:r>
    </w:p>
    <w:bookmarkEnd w:id="449"/>
    <w:bookmarkStart w:name="z456" w:id="450"/>
    <w:p>
      <w:pPr>
        <w:spacing w:after="0"/>
        <w:ind w:left="0"/>
        <w:jc w:val="left"/>
      </w:pPr>
      <w:r>
        <w:rPr>
          <w:rFonts w:ascii="Times New Roman"/>
          <w:b w:val="false"/>
          <w:i w:val="false"/>
          <w:color w:val="000000"/>
          <w:sz w:val="28"/>
        </w:rPr>
        <w:t>
      2) по промышленному строительству;</w:t>
      </w:r>
    </w:p>
    <w:bookmarkEnd w:id="450"/>
    <w:bookmarkStart w:name="z457" w:id="451"/>
    <w:p>
      <w:pPr>
        <w:spacing w:after="0"/>
        <w:ind w:left="0"/>
        <w:jc w:val="left"/>
      </w:pPr>
      <w:r>
        <w:rPr>
          <w:rFonts w:ascii="Times New Roman"/>
          <w:b w:val="false"/>
          <w:i w:val="false"/>
          <w:color w:val="000000"/>
          <w:sz w:val="28"/>
        </w:rPr>
        <w:t>
      3) по сельскохозяйственному строительству;</w:t>
      </w:r>
    </w:p>
    <w:bookmarkEnd w:id="451"/>
    <w:bookmarkStart w:name="z458" w:id="452"/>
    <w:p>
      <w:pPr>
        <w:spacing w:after="0"/>
        <w:ind w:left="0"/>
        <w:jc w:val="left"/>
      </w:pPr>
      <w:r>
        <w:rPr>
          <w:rFonts w:ascii="Times New Roman"/>
          <w:b w:val="false"/>
          <w:i w:val="false"/>
          <w:color w:val="000000"/>
          <w:sz w:val="28"/>
        </w:rPr>
        <w:t>
      4) по энергетическому и водохозяйственному строительству;</w:t>
      </w:r>
    </w:p>
    <w:bookmarkEnd w:id="452"/>
    <w:bookmarkStart w:name="z459" w:id="453"/>
    <w:p>
      <w:pPr>
        <w:spacing w:after="0"/>
        <w:ind w:left="0"/>
        <w:jc w:val="left"/>
      </w:pPr>
      <w:r>
        <w:rPr>
          <w:rFonts w:ascii="Times New Roman"/>
          <w:b w:val="false"/>
          <w:i w:val="false"/>
          <w:color w:val="000000"/>
          <w:sz w:val="28"/>
        </w:rPr>
        <w:t>
      5) по транспортному строительству.</w:t>
      </w:r>
    </w:p>
    <w:bookmarkEnd w:id="453"/>
    <w:bookmarkStart w:name="z460" w:id="454"/>
    <w:p>
      <w:pPr>
        <w:spacing w:after="0"/>
        <w:ind w:left="0"/>
        <w:jc w:val="left"/>
      </w:pPr>
      <w:r>
        <w:rPr>
          <w:rFonts w:ascii="Times New Roman"/>
          <w:b w:val="false"/>
          <w:i w:val="false"/>
          <w:color w:val="000000"/>
          <w:sz w:val="28"/>
        </w:rPr>
        <w:t>
      Допускается деление групп на подгруппы.</w:t>
      </w:r>
    </w:p>
    <w:bookmarkEnd w:id="454"/>
    <w:bookmarkStart w:name="z461" w:id="455"/>
    <w:p>
      <w:pPr>
        <w:spacing w:after="0"/>
        <w:ind w:left="0"/>
        <w:jc w:val="left"/>
      </w:pPr>
      <w:r>
        <w:rPr>
          <w:rFonts w:ascii="Times New Roman"/>
          <w:b w:val="false"/>
          <w:i w:val="false"/>
          <w:color w:val="000000"/>
          <w:sz w:val="28"/>
        </w:rPr>
        <w:t>
      Документы проектных стадий располагаются в последовательности проектирования.</w:t>
      </w:r>
    </w:p>
    <w:bookmarkEnd w:id="455"/>
    <w:bookmarkStart w:name="z462" w:id="456"/>
    <w:p>
      <w:pPr>
        <w:spacing w:after="0"/>
        <w:ind w:left="0"/>
        <w:jc w:val="left"/>
      </w:pPr>
      <w:r>
        <w:rPr>
          <w:rFonts w:ascii="Times New Roman"/>
          <w:b w:val="false"/>
          <w:i w:val="false"/>
          <w:color w:val="000000"/>
          <w:sz w:val="28"/>
        </w:rPr>
        <w:t>
      Типовые проекты систематизируются по номерам серий.</w:t>
      </w:r>
    </w:p>
    <w:bookmarkEnd w:id="456"/>
    <w:bookmarkStart w:name="z463" w:id="457"/>
    <w:p>
      <w:pPr>
        <w:spacing w:after="0"/>
        <w:ind w:left="0"/>
        <w:jc w:val="left"/>
      </w:pPr>
      <w:r>
        <w:rPr>
          <w:rFonts w:ascii="Times New Roman"/>
          <w:b w:val="false"/>
          <w:i w:val="false"/>
          <w:color w:val="000000"/>
          <w:sz w:val="28"/>
        </w:rPr>
        <w:t>
      154. Конструкторская документация располагается по видам разработок, хронологии или номерам конкретных разработок, внутри разработки – по узлам согласно спецификации.</w:t>
      </w:r>
    </w:p>
    <w:bookmarkEnd w:id="457"/>
    <w:bookmarkStart w:name="z464" w:id="458"/>
    <w:p>
      <w:pPr>
        <w:spacing w:after="0"/>
        <w:ind w:left="0"/>
        <w:jc w:val="left"/>
      </w:pPr>
      <w:r>
        <w:rPr>
          <w:rFonts w:ascii="Times New Roman"/>
          <w:b w:val="false"/>
          <w:i w:val="false"/>
          <w:color w:val="000000"/>
          <w:sz w:val="28"/>
        </w:rPr>
        <w:t>
      Конструкторская документация на модифицированное изделие располагается после документации на базовое изделие.</w:t>
      </w:r>
    </w:p>
    <w:bookmarkEnd w:id="458"/>
    <w:bookmarkStart w:name="z465" w:id="459"/>
    <w:p>
      <w:pPr>
        <w:spacing w:after="0"/>
        <w:ind w:left="0"/>
        <w:jc w:val="left"/>
      </w:pPr>
      <w:r>
        <w:rPr>
          <w:rFonts w:ascii="Times New Roman"/>
          <w:b w:val="false"/>
          <w:i w:val="false"/>
          <w:color w:val="000000"/>
          <w:sz w:val="28"/>
        </w:rPr>
        <w:t>
      Документы по испытаниям изделий располагаются по хронологии, а в пределах года – по назначению техники, регистрационным номерам.</w:t>
      </w:r>
    </w:p>
    <w:bookmarkEnd w:id="459"/>
    <w:bookmarkStart w:name="z466" w:id="460"/>
    <w:p>
      <w:pPr>
        <w:spacing w:after="0"/>
        <w:ind w:left="0"/>
        <w:jc w:val="left"/>
      </w:pPr>
      <w:r>
        <w:rPr>
          <w:rFonts w:ascii="Times New Roman"/>
          <w:b w:val="false"/>
          <w:i w:val="false"/>
          <w:color w:val="000000"/>
          <w:sz w:val="28"/>
        </w:rPr>
        <w:t>
      155. Технологическая документация систематизируется согласно технологическому процессу.</w:t>
      </w:r>
    </w:p>
    <w:bookmarkEnd w:id="460"/>
    <w:bookmarkStart w:name="z467" w:id="461"/>
    <w:p>
      <w:pPr>
        <w:spacing w:after="0"/>
        <w:ind w:left="0"/>
        <w:jc w:val="left"/>
      </w:pPr>
      <w:r>
        <w:rPr>
          <w:rFonts w:ascii="Times New Roman"/>
          <w:b w:val="false"/>
          <w:i w:val="false"/>
          <w:color w:val="000000"/>
          <w:sz w:val="28"/>
        </w:rPr>
        <w:t>
      156.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тематике научных работ, алфавиту их наименований или фамилий авторов-разработчиков (ответственных исполнителей), структурному признаку.</w:t>
      </w:r>
    </w:p>
    <w:bookmarkEnd w:id="461"/>
    <w:bookmarkStart w:name="z468" w:id="462"/>
    <w:p>
      <w:pPr>
        <w:spacing w:after="0"/>
        <w:ind w:left="0"/>
        <w:jc w:val="left"/>
      </w:pPr>
      <w:r>
        <w:rPr>
          <w:rFonts w:ascii="Times New Roman"/>
          <w:b w:val="false"/>
          <w:i w:val="false"/>
          <w:color w:val="000000"/>
          <w:sz w:val="28"/>
        </w:rPr>
        <w:t>
      Отчеты, выполненные по заказам других организаций, систематизируются отдельно.</w:t>
      </w:r>
    </w:p>
    <w:bookmarkEnd w:id="462"/>
    <w:bookmarkStart w:name="z469" w:id="463"/>
    <w:p>
      <w:pPr>
        <w:spacing w:after="0"/>
        <w:ind w:left="0"/>
        <w:jc w:val="left"/>
      </w:pPr>
      <w:r>
        <w:rPr>
          <w:rFonts w:ascii="Times New Roman"/>
          <w:b w:val="false"/>
          <w:i w:val="false"/>
          <w:color w:val="000000"/>
          <w:sz w:val="28"/>
        </w:rPr>
        <w:t>
      157. Патентно-лицензионная документация располагается по видам:</w:t>
      </w:r>
    </w:p>
    <w:bookmarkEnd w:id="463"/>
    <w:bookmarkStart w:name="z470" w:id="464"/>
    <w:p>
      <w:pPr>
        <w:spacing w:after="0"/>
        <w:ind w:left="0"/>
        <w:jc w:val="left"/>
      </w:pPr>
      <w:r>
        <w:rPr>
          <w:rFonts w:ascii="Times New Roman"/>
          <w:b w:val="false"/>
          <w:i w:val="false"/>
          <w:color w:val="000000"/>
          <w:sz w:val="28"/>
        </w:rPr>
        <w:t>
      1) объектов промышленной собственности (изобретения, полезные модели, промышленные образцы, сорта растений, товарные знаки, знаки обслуживания);</w:t>
      </w:r>
    </w:p>
    <w:bookmarkEnd w:id="464"/>
    <w:bookmarkStart w:name="z471" w:id="465"/>
    <w:p>
      <w:pPr>
        <w:spacing w:after="0"/>
        <w:ind w:left="0"/>
        <w:jc w:val="left"/>
      </w:pPr>
      <w:r>
        <w:rPr>
          <w:rFonts w:ascii="Times New Roman"/>
          <w:b w:val="false"/>
          <w:i w:val="false"/>
          <w:color w:val="000000"/>
          <w:sz w:val="28"/>
        </w:rPr>
        <w:t>
      2) охранного документа (патенты, свидетельства).</w:t>
      </w:r>
    </w:p>
    <w:bookmarkEnd w:id="465"/>
    <w:bookmarkStart w:name="z472" w:id="466"/>
    <w:p>
      <w:pPr>
        <w:spacing w:after="0"/>
        <w:ind w:left="0"/>
        <w:jc w:val="left"/>
      </w:pPr>
      <w:r>
        <w:rPr>
          <w:rFonts w:ascii="Times New Roman"/>
          <w:b w:val="false"/>
          <w:i w:val="false"/>
          <w:color w:val="000000"/>
          <w:sz w:val="28"/>
        </w:rPr>
        <w:t>
      В пределах каждого вида – по номерам патентов или свидетельств, номерам 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p>
    <w:bookmarkEnd w:id="466"/>
    <w:bookmarkStart w:name="z473" w:id="467"/>
    <w:p>
      <w:pPr>
        <w:spacing w:after="0"/>
        <w:ind w:left="0"/>
        <w:jc w:val="left"/>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467"/>
    <w:bookmarkStart w:name="z474" w:id="468"/>
    <w:p>
      <w:pPr>
        <w:spacing w:after="0"/>
        <w:ind w:left="0"/>
        <w:jc w:val="left"/>
      </w:pPr>
      <w:r>
        <w:rPr>
          <w:rFonts w:ascii="Times New Roman"/>
          <w:b w:val="false"/>
          <w:i w:val="false"/>
          <w:color w:val="000000"/>
          <w:sz w:val="28"/>
        </w:rPr>
        <w:t>
      158. Кинодокументы и видеодокументы систематизируются по следующим характеристикам:</w:t>
      </w:r>
    </w:p>
    <w:bookmarkEnd w:id="468"/>
    <w:bookmarkStart w:name="z475" w:id="469"/>
    <w:p>
      <w:pPr>
        <w:spacing w:after="0"/>
        <w:ind w:left="0"/>
        <w:jc w:val="left"/>
      </w:pPr>
      <w:r>
        <w:rPr>
          <w:rFonts w:ascii="Times New Roman"/>
          <w:b w:val="false"/>
          <w:i w:val="false"/>
          <w:color w:val="000000"/>
          <w:sz w:val="28"/>
        </w:rPr>
        <w:t>
      1) по видам – фильмы, специальные выпуски, киножурналы, отдельные кино- и телесюжеты;</w:t>
      </w:r>
    </w:p>
    <w:bookmarkEnd w:id="469"/>
    <w:bookmarkStart w:name="z476" w:id="470"/>
    <w:p>
      <w:pPr>
        <w:spacing w:after="0"/>
        <w:ind w:left="0"/>
        <w:jc w:val="left"/>
      </w:pPr>
      <w:r>
        <w:rPr>
          <w:rFonts w:ascii="Times New Roman"/>
          <w:b w:val="false"/>
          <w:i w:val="false"/>
          <w:color w:val="000000"/>
          <w:sz w:val="28"/>
        </w:rPr>
        <w:t>
      2) по годам выпуска фильмов, спецвыпусков, киножурналов, производственным номерам отдельных кино - и телесюжетов;</w:t>
      </w:r>
    </w:p>
    <w:bookmarkEnd w:id="470"/>
    <w:bookmarkStart w:name="z477" w:id="471"/>
    <w:p>
      <w:pPr>
        <w:spacing w:after="0"/>
        <w:ind w:left="0"/>
        <w:jc w:val="left"/>
      </w:pPr>
      <w:r>
        <w:rPr>
          <w:rFonts w:ascii="Times New Roman"/>
          <w:b w:val="false"/>
          <w:i w:val="false"/>
          <w:color w:val="000000"/>
          <w:sz w:val="28"/>
        </w:rPr>
        <w:t>
      3) по единицам учета (комплектам);</w:t>
      </w:r>
    </w:p>
    <w:bookmarkEnd w:id="471"/>
    <w:bookmarkStart w:name="z478" w:id="472"/>
    <w:p>
      <w:pPr>
        <w:spacing w:after="0"/>
        <w:ind w:left="0"/>
        <w:jc w:val="left"/>
      </w:pPr>
      <w:r>
        <w:rPr>
          <w:rFonts w:ascii="Times New Roman"/>
          <w:b w:val="false"/>
          <w:i w:val="false"/>
          <w:color w:val="000000"/>
          <w:sz w:val="28"/>
        </w:rPr>
        <w:t>
      4) по цветности (цветные, черно-белые);</w:t>
      </w:r>
    </w:p>
    <w:bookmarkEnd w:id="472"/>
    <w:bookmarkStart w:name="z479" w:id="473"/>
    <w:p>
      <w:pPr>
        <w:spacing w:after="0"/>
        <w:ind w:left="0"/>
        <w:jc w:val="left"/>
      </w:pPr>
      <w:r>
        <w:rPr>
          <w:rFonts w:ascii="Times New Roman"/>
          <w:b w:val="false"/>
          <w:i w:val="false"/>
          <w:color w:val="000000"/>
          <w:sz w:val="28"/>
        </w:rPr>
        <w:t>
      5) по формату пленки (8 мм, 16 мм, 35 мм, 70 мм и другие).</w:t>
      </w:r>
    </w:p>
    <w:bookmarkEnd w:id="473"/>
    <w:bookmarkStart w:name="z480" w:id="474"/>
    <w:p>
      <w:pPr>
        <w:spacing w:after="0"/>
        <w:ind w:left="0"/>
        <w:jc w:val="left"/>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474"/>
    <w:bookmarkStart w:name="z481" w:id="475"/>
    <w:p>
      <w:pPr>
        <w:spacing w:after="0"/>
        <w:ind w:left="0"/>
        <w:jc w:val="left"/>
      </w:pPr>
      <w:r>
        <w:rPr>
          <w:rFonts w:ascii="Times New Roman"/>
          <w:b w:val="false"/>
          <w:i w:val="false"/>
          <w:color w:val="000000"/>
          <w:sz w:val="28"/>
        </w:rPr>
        <w:t>
      Комплект кинодокумента состоит из оригинала и копий, относящихся к одному фильму, спецвыпуску, киножурналу, кино - и телесюжету.</w:t>
      </w:r>
    </w:p>
    <w:bookmarkEnd w:id="475"/>
    <w:bookmarkStart w:name="z482" w:id="476"/>
    <w:p>
      <w:pPr>
        <w:spacing w:after="0"/>
        <w:ind w:left="0"/>
        <w:jc w:val="left"/>
      </w:pPr>
      <w:r>
        <w:rPr>
          <w:rFonts w:ascii="Times New Roman"/>
          <w:b w:val="false"/>
          <w:i w:val="false"/>
          <w:color w:val="000000"/>
          <w:sz w:val="28"/>
        </w:rPr>
        <w:t>
      На кинодокументы и видеодокументы определенного вида составляется отдельная опись.</w:t>
      </w:r>
    </w:p>
    <w:bookmarkEnd w:id="476"/>
    <w:bookmarkStart w:name="z483" w:id="477"/>
    <w:p>
      <w:pPr>
        <w:spacing w:after="0"/>
        <w:ind w:left="0"/>
        <w:jc w:val="left"/>
      </w:pPr>
      <w:r>
        <w:rPr>
          <w:rFonts w:ascii="Times New Roman"/>
          <w:b w:val="false"/>
          <w:i w:val="false"/>
          <w:color w:val="000000"/>
          <w:sz w:val="28"/>
        </w:rPr>
        <w:t>
      159. Фотодокументы систематизируются по видам:</w:t>
      </w:r>
    </w:p>
    <w:bookmarkEnd w:id="477"/>
    <w:bookmarkStart w:name="z484" w:id="478"/>
    <w:p>
      <w:pPr>
        <w:spacing w:after="0"/>
        <w:ind w:left="0"/>
        <w:jc w:val="left"/>
      </w:pPr>
      <w:r>
        <w:rPr>
          <w:rFonts w:ascii="Times New Roman"/>
          <w:b w:val="false"/>
          <w:i w:val="false"/>
          <w:color w:val="000000"/>
          <w:sz w:val="28"/>
        </w:rPr>
        <w:t>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p>
    <w:bookmarkEnd w:id="478"/>
    <w:bookmarkStart w:name="z485" w:id="479"/>
    <w:p>
      <w:pPr>
        <w:spacing w:after="0"/>
        <w:ind w:left="0"/>
        <w:jc w:val="left"/>
      </w:pPr>
      <w:r>
        <w:rPr>
          <w:rFonts w:ascii="Times New Roman"/>
          <w:b w:val="false"/>
          <w:i w:val="false"/>
          <w:color w:val="000000"/>
          <w:sz w:val="28"/>
        </w:rPr>
        <w:t>
      При систематизации небольших объемов негативов размеров 6-8 допускается их объединение в одну группу;</w:t>
      </w:r>
    </w:p>
    <w:bookmarkEnd w:id="479"/>
    <w:bookmarkStart w:name="z486" w:id="480"/>
    <w:p>
      <w:pPr>
        <w:spacing w:after="0"/>
        <w:ind w:left="0"/>
        <w:jc w:val="left"/>
      </w:pPr>
      <w:r>
        <w:rPr>
          <w:rFonts w:ascii="Times New Roman"/>
          <w:b w:val="false"/>
          <w:i w:val="false"/>
          <w:color w:val="000000"/>
          <w:sz w:val="28"/>
        </w:rPr>
        <w:t>
      2) слайды (диапозитивы) различной цветности;</w:t>
      </w:r>
    </w:p>
    <w:bookmarkEnd w:id="480"/>
    <w:bookmarkStart w:name="z487" w:id="481"/>
    <w:p>
      <w:pPr>
        <w:spacing w:after="0"/>
        <w:ind w:left="0"/>
        <w:jc w:val="left"/>
      </w:pPr>
      <w:r>
        <w:rPr>
          <w:rFonts w:ascii="Times New Roman"/>
          <w:b w:val="false"/>
          <w:i w:val="false"/>
          <w:color w:val="000000"/>
          <w:sz w:val="28"/>
        </w:rPr>
        <w:t>
      3) позитивы, фотоотпечатки;</w:t>
      </w:r>
    </w:p>
    <w:bookmarkEnd w:id="481"/>
    <w:bookmarkStart w:name="z488" w:id="482"/>
    <w:p>
      <w:pPr>
        <w:spacing w:after="0"/>
        <w:ind w:left="0"/>
        <w:jc w:val="left"/>
      </w:pPr>
      <w:r>
        <w:rPr>
          <w:rFonts w:ascii="Times New Roman"/>
          <w:b w:val="false"/>
          <w:i w:val="false"/>
          <w:color w:val="000000"/>
          <w:sz w:val="28"/>
        </w:rPr>
        <w:t>
      4) фотоальбомы;</w:t>
      </w:r>
    </w:p>
    <w:bookmarkEnd w:id="482"/>
    <w:bookmarkStart w:name="z489" w:id="483"/>
    <w:p>
      <w:pPr>
        <w:spacing w:after="0"/>
        <w:ind w:left="0"/>
        <w:jc w:val="left"/>
      </w:pPr>
      <w:r>
        <w:rPr>
          <w:rFonts w:ascii="Times New Roman"/>
          <w:b w:val="false"/>
          <w:i w:val="false"/>
          <w:color w:val="000000"/>
          <w:sz w:val="28"/>
        </w:rPr>
        <w:t>
      5) диафильмы;</w:t>
      </w:r>
    </w:p>
    <w:bookmarkEnd w:id="483"/>
    <w:bookmarkStart w:name="z490" w:id="484"/>
    <w:p>
      <w:pPr>
        <w:spacing w:after="0"/>
        <w:ind w:left="0"/>
        <w:jc w:val="left"/>
      </w:pPr>
      <w:r>
        <w:rPr>
          <w:rFonts w:ascii="Times New Roman"/>
          <w:b w:val="false"/>
          <w:i w:val="false"/>
          <w:color w:val="000000"/>
          <w:sz w:val="28"/>
        </w:rPr>
        <w:t>
      6) электронные документы (фотодокументы на цифровых или иных современных носителях), которые обозначаются буквой "Э".</w:t>
      </w:r>
    </w:p>
    <w:bookmarkEnd w:id="484"/>
    <w:bookmarkStart w:name="z491" w:id="485"/>
    <w:p>
      <w:pPr>
        <w:spacing w:after="0"/>
        <w:ind w:left="0"/>
        <w:jc w:val="left"/>
      </w:pPr>
      <w:r>
        <w:rPr>
          <w:rFonts w:ascii="Times New Roman"/>
          <w:b w:val="false"/>
          <w:i w:val="false"/>
          <w:color w:val="000000"/>
          <w:sz w:val="28"/>
        </w:rPr>
        <w:t xml:space="preserve">
      На фотодокументы определенного вида составляется отдельная опись. </w:t>
      </w:r>
    </w:p>
    <w:bookmarkEnd w:id="485"/>
    <w:bookmarkStart w:name="z492" w:id="486"/>
    <w:p>
      <w:pPr>
        <w:spacing w:after="0"/>
        <w:ind w:left="0"/>
        <w:jc w:val="left"/>
      </w:pPr>
      <w:r>
        <w:rPr>
          <w:rFonts w:ascii="Times New Roman"/>
          <w:b w:val="false"/>
          <w:i w:val="false"/>
          <w:color w:val="000000"/>
          <w:sz w:val="28"/>
        </w:rPr>
        <w:t>
      160.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p>
    <w:bookmarkEnd w:id="486"/>
    <w:bookmarkStart w:name="z493" w:id="487"/>
    <w:p>
      <w:pPr>
        <w:spacing w:after="0"/>
        <w:ind w:left="0"/>
        <w:jc w:val="left"/>
      </w:pPr>
      <w:r>
        <w:rPr>
          <w:rFonts w:ascii="Times New Roman"/>
          <w:b w:val="false"/>
          <w:i w:val="false"/>
          <w:color w:val="000000"/>
          <w:sz w:val="28"/>
        </w:rPr>
        <w:t>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487"/>
    <w:bookmarkStart w:name="z494" w:id="488"/>
    <w:p>
      <w:pPr>
        <w:spacing w:after="0"/>
        <w:ind w:left="0"/>
        <w:jc w:val="left"/>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488"/>
    <w:bookmarkStart w:name="z495" w:id="489"/>
    <w:p>
      <w:pPr>
        <w:spacing w:after="0"/>
        <w:ind w:left="0"/>
        <w:jc w:val="left"/>
      </w:pPr>
      <w:r>
        <w:rPr>
          <w:rFonts w:ascii="Times New Roman"/>
          <w:b/>
          <w:i w:val="false"/>
          <w:color w:val="000000"/>
        </w:rPr>
        <w:t xml:space="preserve"> Параграф 8. Порядок передачи документов НАФ на постоянное хранение в государственный архив</w:t>
      </w:r>
    </w:p>
    <w:bookmarkEnd w:id="489"/>
    <w:bookmarkStart w:name="z496" w:id="490"/>
    <w:p>
      <w:pPr>
        <w:spacing w:after="0"/>
        <w:ind w:left="0"/>
        <w:jc w:val="left"/>
      </w:pPr>
      <w:r>
        <w:rPr>
          <w:rFonts w:ascii="Times New Roman"/>
          <w:b w:val="false"/>
          <w:i w:val="false"/>
          <w:color w:val="000000"/>
          <w:sz w:val="28"/>
        </w:rPr>
        <w:t>
      161. Передача документов НАФ в упорядоченном виде производится за счет собственных средств юридических лиц, передающих архивы.</w:t>
      </w:r>
    </w:p>
    <w:bookmarkEnd w:id="490"/>
    <w:bookmarkStart w:name="z497" w:id="491"/>
    <w:p>
      <w:pPr>
        <w:spacing w:after="0"/>
        <w:ind w:left="0"/>
        <w:jc w:val="left"/>
      </w:pPr>
      <w:r>
        <w:rPr>
          <w:rFonts w:ascii="Times New Roman"/>
          <w:b w:val="false"/>
          <w:i w:val="false"/>
          <w:color w:val="000000"/>
          <w:sz w:val="28"/>
        </w:rPr>
        <w:t>
      162. Устанавливаются следующие предельные сроки ведомственного хранения документов на традиционных и электронных носителях, отнесенных к составу НАФ:</w:t>
      </w:r>
    </w:p>
    <w:bookmarkEnd w:id="491"/>
    <w:bookmarkStart w:name="z498" w:id="492"/>
    <w:p>
      <w:pPr>
        <w:spacing w:after="0"/>
        <w:ind w:left="0"/>
        <w:jc w:val="left"/>
      </w:pPr>
      <w:r>
        <w:rPr>
          <w:rFonts w:ascii="Times New Roman"/>
          <w:b w:val="false"/>
          <w:i w:val="false"/>
          <w:color w:val="000000"/>
          <w:sz w:val="28"/>
        </w:rPr>
        <w:t>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bookmarkEnd w:id="492"/>
    <w:bookmarkStart w:name="z499" w:id="493"/>
    <w:p>
      <w:pPr>
        <w:spacing w:after="0"/>
        <w:ind w:left="0"/>
        <w:jc w:val="left"/>
      </w:pPr>
      <w:r>
        <w:rPr>
          <w:rFonts w:ascii="Times New Roman"/>
          <w:b w:val="false"/>
          <w:i w:val="false"/>
          <w:color w:val="000000"/>
          <w:sz w:val="28"/>
        </w:rPr>
        <w:t>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p>
    <w:bookmarkEnd w:id="493"/>
    <w:bookmarkStart w:name="z500" w:id="494"/>
    <w:p>
      <w:pPr>
        <w:spacing w:after="0"/>
        <w:ind w:left="0"/>
        <w:jc w:val="left"/>
      </w:pPr>
      <w:r>
        <w:rPr>
          <w:rFonts w:ascii="Times New Roman"/>
          <w:b w:val="false"/>
          <w:i w:val="false"/>
          <w:color w:val="000000"/>
          <w:sz w:val="28"/>
        </w:rPr>
        <w:t>
      3) документы организаций, контрольный пакет акций которых принадлежит государству, иных государственных юридических лиц республиканского уровня – 10 лет;</w:t>
      </w:r>
    </w:p>
    <w:bookmarkEnd w:id="494"/>
    <w:bookmarkStart w:name="z501" w:id="495"/>
    <w:p>
      <w:pPr>
        <w:spacing w:after="0"/>
        <w:ind w:left="0"/>
        <w:jc w:val="left"/>
      </w:pPr>
      <w:r>
        <w:rPr>
          <w:rFonts w:ascii="Times New Roman"/>
          <w:b w:val="false"/>
          <w:i w:val="false"/>
          <w:color w:val="000000"/>
          <w:sz w:val="28"/>
        </w:rPr>
        <w:t>
      4) документы органов местного государственного управления области (города республиканского значения, столицы) – 10 лет;</w:t>
      </w:r>
    </w:p>
    <w:bookmarkEnd w:id="495"/>
    <w:bookmarkStart w:name="z502" w:id="496"/>
    <w:p>
      <w:pPr>
        <w:spacing w:after="0"/>
        <w:ind w:left="0"/>
        <w:jc w:val="left"/>
      </w:pPr>
      <w:r>
        <w:rPr>
          <w:rFonts w:ascii="Times New Roman"/>
          <w:b w:val="false"/>
          <w:i w:val="false"/>
          <w:color w:val="000000"/>
          <w:sz w:val="28"/>
        </w:rPr>
        <w:t>
      5) документы государственных организаций областного (города республиканского значения, столицы) уровней – 10 лет;</w:t>
      </w:r>
    </w:p>
    <w:bookmarkEnd w:id="496"/>
    <w:bookmarkStart w:name="z503" w:id="497"/>
    <w:p>
      <w:pPr>
        <w:spacing w:after="0"/>
        <w:ind w:left="0"/>
        <w:jc w:val="left"/>
      </w:pPr>
      <w:r>
        <w:rPr>
          <w:rFonts w:ascii="Times New Roman"/>
          <w:b w:val="false"/>
          <w:i w:val="false"/>
          <w:color w:val="000000"/>
          <w:sz w:val="28"/>
        </w:rPr>
        <w:t>
      6) документы местных государственных органов управления города (района) – 5 лет;</w:t>
      </w:r>
    </w:p>
    <w:bookmarkEnd w:id="497"/>
    <w:bookmarkStart w:name="z504" w:id="498"/>
    <w:p>
      <w:pPr>
        <w:spacing w:after="0"/>
        <w:ind w:left="0"/>
        <w:jc w:val="left"/>
      </w:pPr>
      <w:r>
        <w:rPr>
          <w:rFonts w:ascii="Times New Roman"/>
          <w:b w:val="false"/>
          <w:i w:val="false"/>
          <w:color w:val="000000"/>
          <w:sz w:val="28"/>
        </w:rPr>
        <w:t>
      7) документы государственных юридических лиц городского и районного уровня – 5 лет;</w:t>
      </w:r>
    </w:p>
    <w:bookmarkEnd w:id="498"/>
    <w:bookmarkStart w:name="z505" w:id="499"/>
    <w:p>
      <w:pPr>
        <w:spacing w:after="0"/>
        <w:ind w:left="0"/>
        <w:jc w:val="left"/>
      </w:pPr>
      <w:r>
        <w:rPr>
          <w:rFonts w:ascii="Times New Roman"/>
          <w:b w:val="false"/>
          <w:i w:val="false"/>
          <w:color w:val="000000"/>
          <w:sz w:val="28"/>
        </w:rPr>
        <w:t>
      8) записи актов гражданского состояния, похозяйственные книги, домовые книги, записи нотариальных действий, судебные дела и документы – 75 лет;</w:t>
      </w:r>
    </w:p>
    <w:bookmarkEnd w:id="499"/>
    <w:bookmarkStart w:name="z506" w:id="500"/>
    <w:p>
      <w:pPr>
        <w:spacing w:after="0"/>
        <w:ind w:left="0"/>
        <w:jc w:val="left"/>
      </w:pPr>
      <w:r>
        <w:rPr>
          <w:rFonts w:ascii="Times New Roman"/>
          <w:b w:val="false"/>
          <w:i w:val="false"/>
          <w:color w:val="000000"/>
          <w:sz w:val="28"/>
        </w:rPr>
        <w:t>
      9) научно-исследовательская, технологическая и патентно-лицензионная документация – 10 лет;</w:t>
      </w:r>
    </w:p>
    <w:bookmarkEnd w:id="500"/>
    <w:bookmarkStart w:name="z507" w:id="501"/>
    <w:p>
      <w:pPr>
        <w:spacing w:after="0"/>
        <w:ind w:left="0"/>
        <w:jc w:val="left"/>
      </w:pPr>
      <w:r>
        <w:rPr>
          <w:rFonts w:ascii="Times New Roman"/>
          <w:b w:val="false"/>
          <w:i w:val="false"/>
          <w:color w:val="000000"/>
          <w:sz w:val="28"/>
        </w:rPr>
        <w:t>
      10) опытно-конструкторская документация – 15 лет;</w:t>
      </w:r>
    </w:p>
    <w:bookmarkEnd w:id="501"/>
    <w:bookmarkStart w:name="z508" w:id="502"/>
    <w:p>
      <w:pPr>
        <w:spacing w:after="0"/>
        <w:ind w:left="0"/>
        <w:jc w:val="left"/>
      </w:pPr>
      <w:r>
        <w:rPr>
          <w:rFonts w:ascii="Times New Roman"/>
          <w:b w:val="false"/>
          <w:i w:val="false"/>
          <w:color w:val="000000"/>
          <w:sz w:val="28"/>
        </w:rPr>
        <w:t>
      11) проектная документация по капитальному строительству – 20 лет;</w:t>
      </w:r>
    </w:p>
    <w:bookmarkEnd w:id="502"/>
    <w:bookmarkStart w:name="z509" w:id="503"/>
    <w:p>
      <w:pPr>
        <w:spacing w:after="0"/>
        <w:ind w:left="0"/>
        <w:jc w:val="left"/>
      </w:pPr>
      <w:r>
        <w:rPr>
          <w:rFonts w:ascii="Times New Roman"/>
          <w:b w:val="false"/>
          <w:i w:val="false"/>
          <w:color w:val="000000"/>
          <w:sz w:val="28"/>
        </w:rPr>
        <w:t>
      12) картографическая документация – 25 лет;</w:t>
      </w:r>
    </w:p>
    <w:bookmarkEnd w:id="503"/>
    <w:bookmarkStart w:name="z510" w:id="504"/>
    <w:p>
      <w:pPr>
        <w:spacing w:after="0"/>
        <w:ind w:left="0"/>
        <w:jc w:val="left"/>
      </w:pPr>
      <w:r>
        <w:rPr>
          <w:rFonts w:ascii="Times New Roman"/>
          <w:b w:val="false"/>
          <w:i w:val="false"/>
          <w:color w:val="000000"/>
          <w:sz w:val="28"/>
        </w:rPr>
        <w:t>
      13) геодезическая документация – 25 лет;</w:t>
      </w:r>
    </w:p>
    <w:bookmarkEnd w:id="504"/>
    <w:bookmarkStart w:name="z511" w:id="505"/>
    <w:p>
      <w:pPr>
        <w:spacing w:after="0"/>
        <w:ind w:left="0"/>
        <w:jc w:val="left"/>
      </w:pPr>
      <w:r>
        <w:rPr>
          <w:rFonts w:ascii="Times New Roman"/>
          <w:b w:val="false"/>
          <w:i w:val="false"/>
          <w:color w:val="000000"/>
          <w:sz w:val="28"/>
        </w:rPr>
        <w:t>
      14) телеметрическая документация – 5 лет;</w:t>
      </w:r>
    </w:p>
    <w:bookmarkEnd w:id="505"/>
    <w:bookmarkStart w:name="z512" w:id="506"/>
    <w:p>
      <w:pPr>
        <w:spacing w:after="0"/>
        <w:ind w:left="0"/>
        <w:jc w:val="left"/>
      </w:pPr>
      <w:r>
        <w:rPr>
          <w:rFonts w:ascii="Times New Roman"/>
          <w:b w:val="false"/>
          <w:i w:val="false"/>
          <w:color w:val="000000"/>
          <w:sz w:val="28"/>
        </w:rPr>
        <w:t>
      15) аудиовизуальная документация – 3 года;</w:t>
      </w:r>
    </w:p>
    <w:bookmarkEnd w:id="506"/>
    <w:bookmarkStart w:name="z513" w:id="507"/>
    <w:p>
      <w:pPr>
        <w:spacing w:after="0"/>
        <w:ind w:left="0"/>
        <w:jc w:val="left"/>
      </w:pPr>
      <w:r>
        <w:rPr>
          <w:rFonts w:ascii="Times New Roman"/>
          <w:b w:val="false"/>
          <w:i w:val="false"/>
          <w:color w:val="000000"/>
          <w:sz w:val="28"/>
        </w:rPr>
        <w:t>
      16) электронные документы – 5 лет.</w:t>
      </w:r>
    </w:p>
    <w:bookmarkEnd w:id="507"/>
    <w:bookmarkStart w:name="z514" w:id="508"/>
    <w:p>
      <w:pPr>
        <w:spacing w:after="0"/>
        <w:ind w:left="0"/>
        <w:jc w:val="left"/>
      </w:pPr>
      <w:r>
        <w:rPr>
          <w:rFonts w:ascii="Times New Roman"/>
          <w:b w:val="false"/>
          <w:i w:val="false"/>
          <w:color w:val="000000"/>
          <w:sz w:val="28"/>
        </w:rPr>
        <w:t xml:space="preserve">
      163. Сроки хранения документов НАФ в частных архивах организаций указываются в договорах, заключаемых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 Закона Республики Казахстан от 22 декабря 1998 года "О Национальном архивном фонде и архивах" их собственниками с государственными архивами, Архивом Президента Республики Казахстан, Библиотекой Первого Президента Республики Казахстан – Елбасы или МИО областей, городов республиканского значения и столицы.</w:t>
      </w:r>
    </w:p>
    <w:bookmarkEnd w:id="508"/>
    <w:bookmarkStart w:name="z515" w:id="509"/>
    <w:p>
      <w:pPr>
        <w:spacing w:after="0"/>
        <w:ind w:left="0"/>
        <w:jc w:val="left"/>
      </w:pPr>
      <w:r>
        <w:rPr>
          <w:rFonts w:ascii="Times New Roman"/>
          <w:b w:val="false"/>
          <w:i w:val="false"/>
          <w:color w:val="000000"/>
          <w:sz w:val="28"/>
        </w:rPr>
        <w:t>
      164. Передача документов НАФ на постоянное хранение в государственный архив осуществляется на основании описи дел, документов постоянного хранения в соответствии с графиком, утвержденным руководителем организации по согласованию с государственным архивом, Архивом Президента Республики Казахстан.</w:t>
      </w:r>
    </w:p>
    <w:bookmarkEnd w:id="509"/>
    <w:bookmarkStart w:name="z516" w:id="510"/>
    <w:p>
      <w:pPr>
        <w:spacing w:after="0"/>
        <w:ind w:left="0"/>
        <w:jc w:val="left"/>
      </w:pPr>
      <w:r>
        <w:rPr>
          <w:rFonts w:ascii="Times New Roman"/>
          <w:b w:val="false"/>
          <w:i w:val="false"/>
          <w:color w:val="000000"/>
          <w:sz w:val="28"/>
        </w:rPr>
        <w:t>
      165.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 по розыску.</w:t>
      </w:r>
    </w:p>
    <w:bookmarkEnd w:id="510"/>
    <w:bookmarkStart w:name="z517" w:id="511"/>
    <w:p>
      <w:pPr>
        <w:spacing w:after="0"/>
        <w:ind w:left="0"/>
        <w:jc w:val="left"/>
      </w:pPr>
      <w:r>
        <w:rPr>
          <w:rFonts w:ascii="Times New Roman"/>
          <w:b w:val="false"/>
          <w:i w:val="false"/>
          <w:color w:val="000000"/>
          <w:sz w:val="28"/>
        </w:rPr>
        <w:t>
      166. На отсутствующие дела, документы, розыск которых не дал результатов, составляется акт об утрате, утверждаемый руководителем организации.</w:t>
      </w:r>
    </w:p>
    <w:bookmarkEnd w:id="511"/>
    <w:bookmarkStart w:name="z518" w:id="512"/>
    <w:p>
      <w:pPr>
        <w:spacing w:after="0"/>
        <w:ind w:left="0"/>
        <w:jc w:val="left"/>
      </w:pPr>
      <w:r>
        <w:rPr>
          <w:rFonts w:ascii="Times New Roman"/>
          <w:b w:val="false"/>
          <w:i w:val="false"/>
          <w:color w:val="000000"/>
          <w:sz w:val="28"/>
        </w:rPr>
        <w:t xml:space="preserve">
      167. Утраченные подлинники управленческих и научно-технических документов заменяются их заверенными копиями, аудиовизуальных – копиями. </w:t>
      </w:r>
    </w:p>
    <w:bookmarkEnd w:id="512"/>
    <w:bookmarkStart w:name="z519" w:id="513"/>
    <w:p>
      <w:pPr>
        <w:spacing w:after="0"/>
        <w:ind w:left="0"/>
        <w:jc w:val="left"/>
      </w:pPr>
      <w:r>
        <w:rPr>
          <w:rFonts w:ascii="Times New Roman"/>
          <w:b w:val="false"/>
          <w:i w:val="false"/>
          <w:color w:val="000000"/>
          <w:sz w:val="28"/>
        </w:rPr>
        <w:t>
      168.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p>
    <w:bookmarkEnd w:id="513"/>
    <w:bookmarkStart w:name="z520" w:id="514"/>
    <w:p>
      <w:pPr>
        <w:spacing w:after="0"/>
        <w:ind w:left="0"/>
        <w:jc w:val="left"/>
      </w:pPr>
      <w:r>
        <w:rPr>
          <w:rFonts w:ascii="Times New Roman"/>
          <w:b w:val="false"/>
          <w:i w:val="false"/>
          <w:color w:val="000000"/>
          <w:sz w:val="28"/>
        </w:rPr>
        <w:t xml:space="preserve">
      169. При подготовке дел постоянного хранения с пометкой "ДСП" к передаче в соответствующий государственный архив, Архив Президента Республики Казахстан решение вопроса о снятии пометки "ДСП" принимается в порядке, установленном Правилами отнесения сведений к служебной информации ограниченного распространения и работы с ней,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1196.</w:t>
      </w:r>
    </w:p>
    <w:bookmarkEnd w:id="514"/>
    <w:bookmarkStart w:name="z521" w:id="515"/>
    <w:p>
      <w:pPr>
        <w:spacing w:after="0"/>
        <w:ind w:left="0"/>
        <w:jc w:val="left"/>
      </w:pPr>
      <w:r>
        <w:rPr>
          <w:rFonts w:ascii="Times New Roman"/>
          <w:b w:val="false"/>
          <w:i w:val="false"/>
          <w:color w:val="000000"/>
          <w:sz w:val="28"/>
        </w:rPr>
        <w:t>
      170. Электронные документы и информационные ресурсы передаются на государственное хранение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p>
    <w:bookmarkEnd w:id="515"/>
    <w:bookmarkStart w:name="z522" w:id="516"/>
    <w:p>
      <w:pPr>
        <w:spacing w:after="0"/>
        <w:ind w:left="0"/>
        <w:jc w:val="left"/>
      </w:pPr>
      <w:r>
        <w:rPr>
          <w:rFonts w:ascii="Times New Roman"/>
          <w:b w:val="false"/>
          <w:i w:val="false"/>
          <w:color w:val="000000"/>
          <w:sz w:val="28"/>
        </w:rPr>
        <w:t>
      171. При передаче электронных документов и информационных ресурсов в государственный архив, Архив Президента Республики Казахстан проверяются:</w:t>
      </w:r>
    </w:p>
    <w:bookmarkEnd w:id="516"/>
    <w:bookmarkStart w:name="z523" w:id="517"/>
    <w:p>
      <w:pPr>
        <w:spacing w:after="0"/>
        <w:ind w:left="0"/>
        <w:jc w:val="left"/>
      </w:pPr>
      <w:r>
        <w:rPr>
          <w:rFonts w:ascii="Times New Roman"/>
          <w:b w:val="false"/>
          <w:i w:val="false"/>
          <w:color w:val="000000"/>
          <w:sz w:val="28"/>
        </w:rPr>
        <w:t>
      1) комплектность передаваемых документов;</w:t>
      </w:r>
    </w:p>
    <w:bookmarkEnd w:id="517"/>
    <w:bookmarkStart w:name="z524" w:id="518"/>
    <w:p>
      <w:pPr>
        <w:spacing w:after="0"/>
        <w:ind w:left="0"/>
        <w:jc w:val="left"/>
      </w:pPr>
      <w:r>
        <w:rPr>
          <w:rFonts w:ascii="Times New Roman"/>
          <w:b w:val="false"/>
          <w:i w:val="false"/>
          <w:color w:val="000000"/>
          <w:sz w:val="28"/>
        </w:rPr>
        <w:t>
      2) комплектность и правильность составления сопроводительной документации;</w:t>
      </w:r>
    </w:p>
    <w:bookmarkEnd w:id="518"/>
    <w:bookmarkStart w:name="z525" w:id="519"/>
    <w:p>
      <w:pPr>
        <w:spacing w:after="0"/>
        <w:ind w:left="0"/>
        <w:jc w:val="left"/>
      </w:pPr>
      <w:r>
        <w:rPr>
          <w:rFonts w:ascii="Times New Roman"/>
          <w:b w:val="false"/>
          <w:i w:val="false"/>
          <w:color w:val="000000"/>
          <w:sz w:val="28"/>
        </w:rPr>
        <w:t>
      3) физическое и техническое состояние носителей;</w:t>
      </w:r>
    </w:p>
    <w:bookmarkEnd w:id="519"/>
    <w:bookmarkStart w:name="z526" w:id="520"/>
    <w:p>
      <w:pPr>
        <w:spacing w:after="0"/>
        <w:ind w:left="0"/>
        <w:jc w:val="left"/>
      </w:pPr>
      <w:r>
        <w:rPr>
          <w:rFonts w:ascii="Times New Roman"/>
          <w:b w:val="false"/>
          <w:i w:val="false"/>
          <w:color w:val="000000"/>
          <w:sz w:val="28"/>
        </w:rPr>
        <w:t>
      4) наличие вирусов и иных вредоносных компьютерных программ;</w:t>
      </w:r>
    </w:p>
    <w:bookmarkEnd w:id="520"/>
    <w:bookmarkStart w:name="z527" w:id="521"/>
    <w:p>
      <w:pPr>
        <w:spacing w:after="0"/>
        <w:ind w:left="0"/>
        <w:jc w:val="left"/>
      </w:pPr>
      <w:r>
        <w:rPr>
          <w:rFonts w:ascii="Times New Roman"/>
          <w:b w:val="false"/>
          <w:i w:val="false"/>
          <w:color w:val="000000"/>
          <w:sz w:val="28"/>
        </w:rPr>
        <w:t>
      5) воспроизводимость контрольных характеристик программными средствами государственного архива, Архива Президента Республики Казахстан.</w:t>
      </w:r>
    </w:p>
    <w:bookmarkEnd w:id="521"/>
    <w:bookmarkStart w:name="z528" w:id="522"/>
    <w:p>
      <w:pPr>
        <w:spacing w:after="0"/>
        <w:ind w:left="0"/>
        <w:jc w:val="left"/>
      </w:pPr>
      <w:r>
        <w:rPr>
          <w:rFonts w:ascii="Times New Roman"/>
          <w:b w:val="false"/>
          <w:i w:val="false"/>
          <w:color w:val="000000"/>
          <w:sz w:val="28"/>
        </w:rPr>
        <w:t>
      172. В случае несовместимости программных средств, применяемых для выработки и проверки контрольных характеристик в передающей организации и государственном архиве, Архиве Президента Республики Казахстан работники государственного архива, Архива Президента Республики Казахстан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p>
    <w:bookmarkEnd w:id="522"/>
    <w:bookmarkStart w:name="z529" w:id="523"/>
    <w:p>
      <w:pPr>
        <w:spacing w:after="0"/>
        <w:ind w:left="0"/>
        <w:jc w:val="left"/>
      </w:pPr>
      <w:r>
        <w:rPr>
          <w:rFonts w:ascii="Times New Roman"/>
          <w:b w:val="false"/>
          <w:i w:val="false"/>
          <w:color w:val="000000"/>
          <w:sz w:val="28"/>
        </w:rPr>
        <w:t>
      В случае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bookmarkEnd w:id="523"/>
    <w:bookmarkStart w:name="z530" w:id="524"/>
    <w:p>
      <w:pPr>
        <w:spacing w:after="0"/>
        <w:ind w:left="0"/>
        <w:jc w:val="left"/>
      </w:pPr>
      <w:r>
        <w:rPr>
          <w:rFonts w:ascii="Times New Roman"/>
          <w:b/>
          <w:i w:val="false"/>
          <w:color w:val="000000"/>
        </w:rPr>
        <w:t xml:space="preserve"> Глава 4. Учет архивных документов</w:t>
      </w:r>
    </w:p>
    <w:bookmarkEnd w:id="524"/>
    <w:bookmarkStart w:name="z531" w:id="525"/>
    <w:p>
      <w:pPr>
        <w:spacing w:after="0"/>
        <w:ind w:left="0"/>
        <w:jc w:val="left"/>
      </w:pPr>
      <w:r>
        <w:rPr>
          <w:rFonts w:ascii="Times New Roman"/>
          <w:b/>
          <w:i w:val="false"/>
          <w:color w:val="000000"/>
        </w:rPr>
        <w:t xml:space="preserve"> Параграф 1. Порядок учета документов архива организаций</w:t>
      </w:r>
    </w:p>
    <w:bookmarkEnd w:id="525"/>
    <w:bookmarkStart w:name="z532" w:id="526"/>
    <w:p>
      <w:pPr>
        <w:spacing w:after="0"/>
        <w:ind w:left="0"/>
        <w:jc w:val="left"/>
      </w:pPr>
      <w:r>
        <w:rPr>
          <w:rFonts w:ascii="Times New Roman"/>
          <w:b w:val="false"/>
          <w:i w:val="false"/>
          <w:color w:val="000000"/>
          <w:sz w:val="28"/>
        </w:rPr>
        <w:t>
      173. Учету подлежат все хранящиеся в архиве документы, в том числе необработанные и непрофильные для данного архива.</w:t>
      </w:r>
    </w:p>
    <w:bookmarkEnd w:id="526"/>
    <w:bookmarkStart w:name="z533" w:id="527"/>
    <w:p>
      <w:pPr>
        <w:spacing w:after="0"/>
        <w:ind w:left="0"/>
        <w:jc w:val="left"/>
      </w:pPr>
      <w:r>
        <w:rPr>
          <w:rFonts w:ascii="Times New Roman"/>
          <w:b w:val="false"/>
          <w:i w:val="false"/>
          <w:color w:val="000000"/>
          <w:sz w:val="28"/>
        </w:rPr>
        <w:t>
      174. Учет архивных документов производится путем присвоения единицам хранения номеров, являющихся частью архивного шифра.</w:t>
      </w:r>
    </w:p>
    <w:bookmarkEnd w:id="527"/>
    <w:bookmarkStart w:name="z534" w:id="528"/>
    <w:p>
      <w:pPr>
        <w:spacing w:after="0"/>
        <w:ind w:left="0"/>
        <w:jc w:val="left"/>
      </w:pPr>
      <w:r>
        <w:rPr>
          <w:rFonts w:ascii="Times New Roman"/>
          <w:b w:val="false"/>
          <w:i w:val="false"/>
          <w:color w:val="000000"/>
          <w:sz w:val="28"/>
        </w:rPr>
        <w:t>
      Архивный шифр состоит из номеров архивного фонда, присваиваемых государственным архивом, Архивом Президента Республики Казахстан после оформления первого поступления документов на постоянное хранение в государственный архив, Архив Президента Республики Казахстан описи дел, документов, единицы хранения.</w:t>
      </w:r>
    </w:p>
    <w:bookmarkEnd w:id="528"/>
    <w:bookmarkStart w:name="z535" w:id="529"/>
    <w:p>
      <w:pPr>
        <w:spacing w:after="0"/>
        <w:ind w:left="0"/>
        <w:jc w:val="left"/>
      </w:pPr>
      <w:r>
        <w:rPr>
          <w:rFonts w:ascii="Times New Roman"/>
          <w:b w:val="false"/>
          <w:i w:val="false"/>
          <w:color w:val="000000"/>
          <w:sz w:val="28"/>
        </w:rPr>
        <w:t>
      175. Основными единицами учета документов независимо от вида носителя, способа и техники закрепления информации являются:</w:t>
      </w:r>
    </w:p>
    <w:bookmarkEnd w:id="529"/>
    <w:bookmarkStart w:name="z536" w:id="530"/>
    <w:p>
      <w:pPr>
        <w:spacing w:after="0"/>
        <w:ind w:left="0"/>
        <w:jc w:val="left"/>
      </w:pPr>
      <w:r>
        <w:rPr>
          <w:rFonts w:ascii="Times New Roman"/>
          <w:b w:val="false"/>
          <w:i w:val="false"/>
          <w:color w:val="000000"/>
          <w:sz w:val="28"/>
        </w:rPr>
        <w:t>
      1) архивный фонд, архивная коллекция;</w:t>
      </w:r>
    </w:p>
    <w:bookmarkEnd w:id="530"/>
    <w:bookmarkStart w:name="z537" w:id="531"/>
    <w:p>
      <w:pPr>
        <w:spacing w:after="0"/>
        <w:ind w:left="0"/>
        <w:jc w:val="left"/>
      </w:pPr>
      <w:r>
        <w:rPr>
          <w:rFonts w:ascii="Times New Roman"/>
          <w:b w:val="false"/>
          <w:i w:val="false"/>
          <w:color w:val="000000"/>
          <w:sz w:val="28"/>
        </w:rPr>
        <w:t>
      2) единица хранения.</w:t>
      </w:r>
    </w:p>
    <w:bookmarkEnd w:id="531"/>
    <w:bookmarkStart w:name="z538" w:id="532"/>
    <w:p>
      <w:pPr>
        <w:spacing w:after="0"/>
        <w:ind w:left="0"/>
        <w:jc w:val="left"/>
      </w:pPr>
      <w:r>
        <w:rPr>
          <w:rFonts w:ascii="Times New Roman"/>
          <w:b w:val="false"/>
          <w:i w:val="false"/>
          <w:color w:val="000000"/>
          <w:sz w:val="28"/>
        </w:rPr>
        <w:t>
      176. Учетные документы, кроме описей дел, документов, предназначены для служебного пользования и пользователям не выдаются.</w:t>
      </w:r>
    </w:p>
    <w:bookmarkEnd w:id="532"/>
    <w:bookmarkStart w:name="z539" w:id="533"/>
    <w:p>
      <w:pPr>
        <w:spacing w:after="0"/>
        <w:ind w:left="0"/>
        <w:jc w:val="left"/>
      </w:pPr>
      <w:r>
        <w:rPr>
          <w:rFonts w:ascii="Times New Roman"/>
          <w:b w:val="false"/>
          <w:i w:val="false"/>
          <w:color w:val="000000"/>
          <w:sz w:val="28"/>
        </w:rPr>
        <w:t>
      Все учетные документы хранятся в архивохранилище в сейфах или металлических шкафах.</w:t>
      </w:r>
    </w:p>
    <w:bookmarkEnd w:id="533"/>
    <w:bookmarkStart w:name="z540" w:id="534"/>
    <w:p>
      <w:pPr>
        <w:spacing w:after="0"/>
        <w:ind w:left="0"/>
        <w:jc w:val="left"/>
      </w:pPr>
      <w:r>
        <w:rPr>
          <w:rFonts w:ascii="Times New Roman"/>
          <w:b w:val="false"/>
          <w:i w:val="false"/>
          <w:color w:val="000000"/>
          <w:sz w:val="28"/>
        </w:rPr>
        <w:t>
      177. Основаниями каждой записи в основных учетных документах являются поступление дел, документов в архив организации, их выбытие из архива организации в связи с передачей в архив другой организации или государственный архив, Архив Президента Республики Казахстан, выделение к уничтожению документов, не подлежащих хранению, необнаружением документов, пути розыска которых исчерпаны, неисправимыми повреждениями.</w:t>
      </w:r>
    </w:p>
    <w:bookmarkEnd w:id="534"/>
    <w:bookmarkStart w:name="z541" w:id="535"/>
    <w:p>
      <w:pPr>
        <w:spacing w:after="0"/>
        <w:ind w:left="0"/>
        <w:jc w:val="left"/>
      </w:pPr>
      <w:r>
        <w:rPr>
          <w:rFonts w:ascii="Times New Roman"/>
          <w:b w:val="false"/>
          <w:i w:val="false"/>
          <w:color w:val="000000"/>
          <w:sz w:val="28"/>
        </w:rPr>
        <w:t>
      178. Основными учетными документами являются:</w:t>
      </w:r>
    </w:p>
    <w:bookmarkEnd w:id="535"/>
    <w:bookmarkStart w:name="z542" w:id="536"/>
    <w:p>
      <w:pPr>
        <w:spacing w:after="0"/>
        <w:ind w:left="0"/>
        <w:jc w:val="left"/>
      </w:pPr>
      <w:r>
        <w:rPr>
          <w:rFonts w:ascii="Times New Roman"/>
          <w:b w:val="false"/>
          <w:i w:val="false"/>
          <w:color w:val="000000"/>
          <w:sz w:val="28"/>
        </w:rPr>
        <w:t xml:space="preserve">
      1) книга учета поступления и выбытия документов по форме, утверждаемой уполномоченным органом; </w:t>
      </w:r>
    </w:p>
    <w:bookmarkEnd w:id="536"/>
    <w:bookmarkStart w:name="z543" w:id="537"/>
    <w:p>
      <w:pPr>
        <w:spacing w:after="0"/>
        <w:ind w:left="0"/>
        <w:jc w:val="left"/>
      </w:pPr>
      <w:r>
        <w:rPr>
          <w:rFonts w:ascii="Times New Roman"/>
          <w:b w:val="false"/>
          <w:i w:val="false"/>
          <w:color w:val="000000"/>
          <w:sz w:val="28"/>
        </w:rPr>
        <w:t>
      2) описи дел, документов, по форме, утверждаемой уполномоченным органом.</w:t>
      </w:r>
    </w:p>
    <w:bookmarkEnd w:id="537"/>
    <w:bookmarkStart w:name="z544" w:id="538"/>
    <w:p>
      <w:pPr>
        <w:spacing w:after="0"/>
        <w:ind w:left="0"/>
        <w:jc w:val="left"/>
      </w:pPr>
      <w:r>
        <w:rPr>
          <w:rFonts w:ascii="Times New Roman"/>
          <w:b w:val="false"/>
          <w:i w:val="false"/>
          <w:color w:val="000000"/>
          <w:sz w:val="28"/>
        </w:rPr>
        <w:t>
      Описи дел, документов являются первичным учетным документом для учета дел постоянного, долговременного (свыше 10 лет) хранения и по личному составу.</w:t>
      </w:r>
    </w:p>
    <w:bookmarkEnd w:id="538"/>
    <w:bookmarkStart w:name="z545" w:id="539"/>
    <w:p>
      <w:pPr>
        <w:spacing w:after="0"/>
        <w:ind w:left="0"/>
        <w:jc w:val="left"/>
      </w:pPr>
      <w:r>
        <w:rPr>
          <w:rFonts w:ascii="Times New Roman"/>
          <w:b w:val="false"/>
          <w:i w:val="false"/>
          <w:color w:val="000000"/>
          <w:sz w:val="28"/>
        </w:rPr>
        <w:t>
      При выбытии всех дел по какой-либо законченной описи ее номер другим описям не присваивается. В графе "Примечание" против каждой выбывающей единицы хранения ставится отметка "Выбыло".</w:t>
      </w:r>
    </w:p>
    <w:bookmarkEnd w:id="539"/>
    <w:bookmarkStart w:name="z546" w:id="540"/>
    <w:p>
      <w:pPr>
        <w:spacing w:after="0"/>
        <w:ind w:left="0"/>
        <w:jc w:val="left"/>
      </w:pPr>
      <w:r>
        <w:rPr>
          <w:rFonts w:ascii="Times New Roman"/>
          <w:b w:val="false"/>
          <w:i w:val="false"/>
          <w:color w:val="000000"/>
          <w:sz w:val="28"/>
        </w:rPr>
        <w:t>
      Поединичный учет осуществляется путем закрепления за каждой единицей хранения самостоятельного номера.</w:t>
      </w:r>
    </w:p>
    <w:bookmarkEnd w:id="540"/>
    <w:bookmarkStart w:name="z547" w:id="541"/>
    <w:p>
      <w:pPr>
        <w:spacing w:after="0"/>
        <w:ind w:left="0"/>
        <w:jc w:val="left"/>
      </w:pPr>
      <w:r>
        <w:rPr>
          <w:rFonts w:ascii="Times New Roman"/>
          <w:b w:val="false"/>
          <w:i w:val="false"/>
          <w:color w:val="000000"/>
          <w:sz w:val="28"/>
        </w:rPr>
        <w:t>
      Суммарный учет дел, документов в описях достигается составлением итоговой записи к описям. В итоговой записи указываются количество единиц хранения (цифрами и в круглых скобках – прописью), первый и последний номера единиц хранения по описи дел, документов, оговариваются имеющиеся пропуски номеров, единицы хранения с литерными номерами, выбывшие единицы хранения.</w:t>
      </w:r>
    </w:p>
    <w:bookmarkEnd w:id="541"/>
    <w:bookmarkStart w:name="z548" w:id="542"/>
    <w:p>
      <w:pPr>
        <w:spacing w:after="0"/>
        <w:ind w:left="0"/>
        <w:jc w:val="left"/>
      </w:pPr>
      <w:r>
        <w:rPr>
          <w:rFonts w:ascii="Times New Roman"/>
          <w:b w:val="false"/>
          <w:i w:val="false"/>
          <w:color w:val="000000"/>
          <w:sz w:val="28"/>
        </w:rPr>
        <w:t>
      Законченные описи дел, документов, состоящие из годовых разделов, имеют общую итоговую запись ко всей описи в целом.</w:t>
      </w:r>
    </w:p>
    <w:bookmarkEnd w:id="542"/>
    <w:bookmarkStart w:name="z549" w:id="543"/>
    <w:p>
      <w:pPr>
        <w:spacing w:after="0"/>
        <w:ind w:left="0"/>
        <w:jc w:val="left"/>
      </w:pPr>
      <w:r>
        <w:rPr>
          <w:rFonts w:ascii="Times New Roman"/>
          <w:b w:val="false"/>
          <w:i w:val="false"/>
          <w:color w:val="000000"/>
          <w:sz w:val="28"/>
        </w:rPr>
        <w:t>
      Каждое изменение объема дел, документов в описи дел, документов, связанное с выбытием, поступлением, объединением или расформированием дел, отражается в итоговой записи к описи.</w:t>
      </w:r>
    </w:p>
    <w:bookmarkEnd w:id="543"/>
    <w:bookmarkStart w:name="z550" w:id="544"/>
    <w:p>
      <w:pPr>
        <w:spacing w:after="0"/>
        <w:ind w:left="0"/>
        <w:jc w:val="left"/>
      </w:pPr>
      <w:r>
        <w:rPr>
          <w:rFonts w:ascii="Times New Roman"/>
          <w:b w:val="false"/>
          <w:i w:val="false"/>
          <w:color w:val="000000"/>
          <w:sz w:val="28"/>
        </w:rPr>
        <w:t>
      Описи дел, документов структурных подразделений организации подлежат хранению в деле архивного фонда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544"/>
    <w:bookmarkStart w:name="z551" w:id="545"/>
    <w:p>
      <w:pPr>
        <w:spacing w:after="0"/>
        <w:ind w:left="0"/>
        <w:jc w:val="left"/>
      </w:pPr>
      <w:r>
        <w:rPr>
          <w:rFonts w:ascii="Times New Roman"/>
          <w:b w:val="false"/>
          <w:i w:val="false"/>
          <w:color w:val="000000"/>
          <w:sz w:val="28"/>
        </w:rPr>
        <w:t>
      3) лист-заверитель дела по форме, утверждаемой уполномоченным органом;</w:t>
      </w:r>
    </w:p>
    <w:bookmarkEnd w:id="545"/>
    <w:bookmarkStart w:name="z552" w:id="546"/>
    <w:p>
      <w:pPr>
        <w:spacing w:after="0"/>
        <w:ind w:left="0"/>
        <w:jc w:val="left"/>
      </w:pPr>
      <w:r>
        <w:rPr>
          <w:rFonts w:ascii="Times New Roman"/>
          <w:b w:val="false"/>
          <w:i w:val="false"/>
          <w:color w:val="000000"/>
          <w:sz w:val="28"/>
        </w:rPr>
        <w:t>
      4) паспорт архива организации по форме, утверждаемой уполномоченным органом;</w:t>
      </w:r>
    </w:p>
    <w:bookmarkEnd w:id="546"/>
    <w:bookmarkStart w:name="z553" w:id="547"/>
    <w:p>
      <w:pPr>
        <w:spacing w:after="0"/>
        <w:ind w:left="0"/>
        <w:jc w:val="left"/>
      </w:pPr>
      <w:r>
        <w:rPr>
          <w:rFonts w:ascii="Times New Roman"/>
          <w:b w:val="false"/>
          <w:i w:val="false"/>
          <w:color w:val="000000"/>
          <w:sz w:val="28"/>
        </w:rPr>
        <w:t>
      5) дело архивного фонда.</w:t>
      </w:r>
    </w:p>
    <w:bookmarkEnd w:id="547"/>
    <w:bookmarkStart w:name="z554" w:id="548"/>
    <w:p>
      <w:pPr>
        <w:spacing w:after="0"/>
        <w:ind w:left="0"/>
        <w:jc w:val="left"/>
      </w:pPr>
      <w:r>
        <w:rPr>
          <w:rFonts w:ascii="Times New Roman"/>
          <w:b w:val="false"/>
          <w:i w:val="false"/>
          <w:color w:val="000000"/>
          <w:sz w:val="28"/>
        </w:rPr>
        <w:t>
      Архив организации вправе вести вспомогательные учетные документы: книга учета движения архивного фондов (описей, дел), книга учета дел по личному составу, книга учета документов, переданных в другие архивы, книга учета дел, выделенных к уничтожению.</w:t>
      </w:r>
    </w:p>
    <w:bookmarkEnd w:id="548"/>
    <w:bookmarkStart w:name="z555" w:id="549"/>
    <w:p>
      <w:pPr>
        <w:spacing w:after="0"/>
        <w:ind w:left="0"/>
        <w:jc w:val="left"/>
      </w:pPr>
      <w:r>
        <w:rPr>
          <w:rFonts w:ascii="Times New Roman"/>
          <w:b w:val="false"/>
          <w:i w:val="false"/>
          <w:color w:val="000000"/>
          <w:sz w:val="28"/>
        </w:rPr>
        <w:t>
      Вспомогательные учетные документы ведутся на бумажном и/или электронном носителе.</w:t>
      </w:r>
    </w:p>
    <w:bookmarkEnd w:id="549"/>
    <w:bookmarkStart w:name="z556" w:id="550"/>
    <w:p>
      <w:pPr>
        <w:spacing w:after="0"/>
        <w:ind w:left="0"/>
        <w:jc w:val="left"/>
      </w:pPr>
      <w:r>
        <w:rPr>
          <w:rFonts w:ascii="Times New Roman"/>
          <w:b w:val="false"/>
          <w:i w:val="false"/>
          <w:color w:val="000000"/>
          <w:sz w:val="28"/>
        </w:rPr>
        <w:t>
      179. Книга учета поступления и выбытия документов предназначена для учета всех текущих и итоговых (на 1 января каждого года) изменений о составе и объеме архивных фондов и дел, для составления паспорта архива организации.</w:t>
      </w:r>
    </w:p>
    <w:bookmarkEnd w:id="550"/>
    <w:bookmarkStart w:name="z557" w:id="551"/>
    <w:p>
      <w:pPr>
        <w:spacing w:after="0"/>
        <w:ind w:left="0"/>
        <w:jc w:val="left"/>
      </w:pPr>
      <w:r>
        <w:rPr>
          <w:rFonts w:ascii="Times New Roman"/>
          <w:b w:val="false"/>
          <w:i w:val="false"/>
          <w:color w:val="000000"/>
          <w:sz w:val="28"/>
        </w:rPr>
        <w:t>
      Каждое поступление или выбытие получают самостоятельный порядковый номер.</w:t>
      </w:r>
    </w:p>
    <w:bookmarkEnd w:id="551"/>
    <w:bookmarkStart w:name="z558" w:id="552"/>
    <w:p>
      <w:pPr>
        <w:spacing w:after="0"/>
        <w:ind w:left="0"/>
        <w:jc w:val="left"/>
      </w:pPr>
      <w:r>
        <w:rPr>
          <w:rFonts w:ascii="Times New Roman"/>
          <w:b w:val="false"/>
          <w:i w:val="false"/>
          <w:color w:val="000000"/>
          <w:sz w:val="28"/>
        </w:rPr>
        <w:t>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записываются с новой строки за тем же порядковым номером.</w:t>
      </w:r>
    </w:p>
    <w:bookmarkEnd w:id="552"/>
    <w:bookmarkStart w:name="z559" w:id="553"/>
    <w:p>
      <w:pPr>
        <w:spacing w:after="0"/>
        <w:ind w:left="0"/>
        <w:jc w:val="left"/>
      </w:pPr>
      <w:r>
        <w:rPr>
          <w:rFonts w:ascii="Times New Roman"/>
          <w:b w:val="false"/>
          <w:i w:val="false"/>
          <w:color w:val="000000"/>
          <w:sz w:val="28"/>
        </w:rPr>
        <w:t>
      Ежегодно в книге учета поступления и выбытия документов подводится итог количества поступивших и выбывших за год документов.</w:t>
      </w:r>
    </w:p>
    <w:bookmarkEnd w:id="553"/>
    <w:bookmarkStart w:name="z560" w:id="554"/>
    <w:p>
      <w:pPr>
        <w:spacing w:after="0"/>
        <w:ind w:left="0"/>
        <w:jc w:val="left"/>
      </w:pPr>
      <w:r>
        <w:rPr>
          <w:rFonts w:ascii="Times New Roman"/>
          <w:b w:val="false"/>
          <w:i w:val="false"/>
          <w:color w:val="000000"/>
          <w:sz w:val="28"/>
        </w:rPr>
        <w:t>
      180. Дело архивного фонда ведется на каждый архивный фонд. В него включаются следующие документы:</w:t>
      </w:r>
    </w:p>
    <w:bookmarkEnd w:id="554"/>
    <w:bookmarkStart w:name="z561" w:id="555"/>
    <w:p>
      <w:pPr>
        <w:spacing w:after="0"/>
        <w:ind w:left="0"/>
        <w:jc w:val="left"/>
      </w:pPr>
      <w:r>
        <w:rPr>
          <w:rFonts w:ascii="Times New Roman"/>
          <w:b w:val="false"/>
          <w:i w:val="false"/>
          <w:color w:val="000000"/>
          <w:sz w:val="28"/>
        </w:rPr>
        <w:t>
      1) историческая справка;</w:t>
      </w:r>
    </w:p>
    <w:bookmarkEnd w:id="555"/>
    <w:bookmarkStart w:name="z562" w:id="556"/>
    <w:p>
      <w:pPr>
        <w:spacing w:after="0"/>
        <w:ind w:left="0"/>
        <w:jc w:val="left"/>
      </w:pPr>
      <w:r>
        <w:rPr>
          <w:rFonts w:ascii="Times New Roman"/>
          <w:b w:val="false"/>
          <w:i w:val="false"/>
          <w:color w:val="000000"/>
          <w:sz w:val="28"/>
        </w:rPr>
        <w:t>
      2) схема систематизации архивного фонда;</w:t>
      </w:r>
    </w:p>
    <w:bookmarkEnd w:id="556"/>
    <w:bookmarkStart w:name="z563" w:id="557"/>
    <w:p>
      <w:pPr>
        <w:spacing w:after="0"/>
        <w:ind w:left="0"/>
        <w:jc w:val="left"/>
      </w:pPr>
      <w:r>
        <w:rPr>
          <w:rFonts w:ascii="Times New Roman"/>
          <w:b w:val="false"/>
          <w:i w:val="false"/>
          <w:color w:val="000000"/>
          <w:sz w:val="28"/>
        </w:rPr>
        <w:t>
      3) листы проверок;</w:t>
      </w:r>
    </w:p>
    <w:bookmarkEnd w:id="557"/>
    <w:bookmarkStart w:name="z564" w:id="558"/>
    <w:p>
      <w:pPr>
        <w:spacing w:after="0"/>
        <w:ind w:left="0"/>
        <w:jc w:val="left"/>
      </w:pPr>
      <w:r>
        <w:rPr>
          <w:rFonts w:ascii="Times New Roman"/>
          <w:b w:val="false"/>
          <w:i w:val="false"/>
          <w:color w:val="000000"/>
          <w:sz w:val="28"/>
        </w:rPr>
        <w:t>
      4) описи дел структурных подразделений организации (до передачи дел за эти годы на постоянное хранение в государственный архив, Архив Президента Республики Казахстан или выделения к уничтожению);</w:t>
      </w:r>
    </w:p>
    <w:bookmarkEnd w:id="558"/>
    <w:bookmarkStart w:name="z565" w:id="559"/>
    <w:p>
      <w:pPr>
        <w:spacing w:after="0"/>
        <w:ind w:left="0"/>
        <w:jc w:val="left"/>
      </w:pPr>
      <w:r>
        <w:rPr>
          <w:rFonts w:ascii="Times New Roman"/>
          <w:b w:val="false"/>
          <w:i w:val="false"/>
          <w:color w:val="000000"/>
          <w:sz w:val="28"/>
        </w:rPr>
        <w:t>
      5) акты передачи дел, документов на постоянное хранение в соответствующий государственный архив;</w:t>
      </w:r>
    </w:p>
    <w:bookmarkEnd w:id="559"/>
    <w:bookmarkStart w:name="z566" w:id="560"/>
    <w:p>
      <w:pPr>
        <w:spacing w:after="0"/>
        <w:ind w:left="0"/>
        <w:jc w:val="left"/>
      </w:pPr>
      <w:r>
        <w:rPr>
          <w:rFonts w:ascii="Times New Roman"/>
          <w:b w:val="false"/>
          <w:i w:val="false"/>
          <w:color w:val="000000"/>
          <w:sz w:val="28"/>
        </w:rPr>
        <w:t>
      6) акты о выделении к уничтожению документов, не подлежащих хранению;</w:t>
      </w:r>
    </w:p>
    <w:bookmarkEnd w:id="560"/>
    <w:bookmarkStart w:name="z567" w:id="561"/>
    <w:p>
      <w:pPr>
        <w:spacing w:after="0"/>
        <w:ind w:left="0"/>
        <w:jc w:val="left"/>
      </w:pPr>
      <w:r>
        <w:rPr>
          <w:rFonts w:ascii="Times New Roman"/>
          <w:b w:val="false"/>
          <w:i w:val="false"/>
          <w:color w:val="000000"/>
          <w:sz w:val="28"/>
        </w:rPr>
        <w:t>
      7) карточки учета необнаруженных архивных документов;</w:t>
      </w:r>
    </w:p>
    <w:bookmarkEnd w:id="561"/>
    <w:bookmarkStart w:name="z568" w:id="562"/>
    <w:p>
      <w:pPr>
        <w:spacing w:after="0"/>
        <w:ind w:left="0"/>
        <w:jc w:val="left"/>
      </w:pPr>
      <w:r>
        <w:rPr>
          <w:rFonts w:ascii="Times New Roman"/>
          <w:b w:val="false"/>
          <w:i w:val="false"/>
          <w:color w:val="000000"/>
          <w:sz w:val="28"/>
        </w:rPr>
        <w:t xml:space="preserve">
      8) акты о проведении проверок наличия и состояния дел и другие документы, фиксирующие изменения в составе и объеме архивного фонда, включаются в дело архивного фонда только с отметкой о внесении изменений во все учетные документы архива организации. </w:t>
      </w:r>
    </w:p>
    <w:bookmarkEnd w:id="562"/>
    <w:bookmarkStart w:name="z569" w:id="563"/>
    <w:p>
      <w:pPr>
        <w:spacing w:after="0"/>
        <w:ind w:left="0"/>
        <w:jc w:val="left"/>
      </w:pPr>
      <w:r>
        <w:rPr>
          <w:rFonts w:ascii="Times New Roman"/>
          <w:b w:val="false"/>
          <w:i w:val="false"/>
          <w:color w:val="000000"/>
          <w:sz w:val="28"/>
        </w:rPr>
        <w:t>
      Акты нумеруются в пределах архивного фонда по видам актов в валовом порядке.</w:t>
      </w:r>
    </w:p>
    <w:bookmarkEnd w:id="563"/>
    <w:bookmarkStart w:name="z570" w:id="564"/>
    <w:p>
      <w:pPr>
        <w:spacing w:after="0"/>
        <w:ind w:left="0"/>
        <w:jc w:val="left"/>
      </w:pPr>
      <w:r>
        <w:rPr>
          <w:rFonts w:ascii="Times New Roman"/>
          <w:b w:val="false"/>
          <w:i w:val="false"/>
          <w:color w:val="000000"/>
          <w:sz w:val="28"/>
        </w:rPr>
        <w:t>
      Все документы в деле архивного фонда располагаются в хронологической последовательности их составления. На документы дела архивного фонда составляется внутренняя опись, листы дела нумеруются, к делу фонда оформляется лист-заверитель дела по форме, утверждаемой уполномоченным органом. По мере пополнения архивного фонда лист-заверитель дела и внутренняя опись пересоставляются.</w:t>
      </w:r>
    </w:p>
    <w:bookmarkEnd w:id="564"/>
    <w:bookmarkStart w:name="z571" w:id="565"/>
    <w:p>
      <w:pPr>
        <w:spacing w:after="0"/>
        <w:ind w:left="0"/>
        <w:jc w:val="left"/>
      </w:pPr>
      <w:r>
        <w:rPr>
          <w:rFonts w:ascii="Times New Roman"/>
          <w:b w:val="false"/>
          <w:i w:val="false"/>
          <w:color w:val="000000"/>
          <w:sz w:val="28"/>
        </w:rPr>
        <w:t>
      Каждому делу архивного фонда присваивается номер соответствующего архивного фонда.</w:t>
      </w:r>
    </w:p>
    <w:bookmarkEnd w:id="565"/>
    <w:bookmarkStart w:name="z572" w:id="566"/>
    <w:p>
      <w:pPr>
        <w:spacing w:after="0"/>
        <w:ind w:left="0"/>
        <w:jc w:val="left"/>
      </w:pPr>
      <w:r>
        <w:rPr>
          <w:rFonts w:ascii="Times New Roman"/>
          <w:b w:val="false"/>
          <w:i w:val="false"/>
          <w:color w:val="000000"/>
          <w:sz w:val="28"/>
        </w:rPr>
        <w:t xml:space="preserve">
      181. Паспорт архива организации составляется ежегодно и один раз в три года передается в соответствующий государственный архив, Архив Президента Республики Казахстан для дальнейшего внесения сведений в Центральный фондовый каталог, ведение которого определено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декабря 1998 года "О Национальном архивном фонде и архивах".</w:t>
      </w:r>
    </w:p>
    <w:bookmarkEnd w:id="566"/>
    <w:bookmarkStart w:name="z573" w:id="567"/>
    <w:p>
      <w:pPr>
        <w:spacing w:after="0"/>
        <w:ind w:left="0"/>
        <w:jc w:val="left"/>
      </w:pPr>
      <w:r>
        <w:rPr>
          <w:rFonts w:ascii="Times New Roman"/>
          <w:b w:val="false"/>
          <w:i w:val="false"/>
          <w:color w:val="000000"/>
          <w:sz w:val="28"/>
        </w:rPr>
        <w:t xml:space="preserve">
      182. Каждая единица хранения научно-технической документации регистрируется и учитывается в основных регистрационных документах, инвентарных книгах и карточках регистрации научно-технической документации по формам, утверждаемых уполномоченным органом. </w:t>
      </w:r>
    </w:p>
    <w:bookmarkEnd w:id="567"/>
    <w:bookmarkStart w:name="z574" w:id="568"/>
    <w:p>
      <w:pPr>
        <w:spacing w:after="0"/>
        <w:ind w:left="0"/>
        <w:jc w:val="left"/>
      </w:pPr>
      <w:r>
        <w:rPr>
          <w:rFonts w:ascii="Times New Roman"/>
          <w:b w:val="false"/>
          <w:i w:val="false"/>
          <w:color w:val="000000"/>
          <w:sz w:val="28"/>
        </w:rPr>
        <w:t>
      183. Инвентарные книги заполняются на основании данных основной надписи чертежей, титульных листов.</w:t>
      </w:r>
    </w:p>
    <w:bookmarkEnd w:id="568"/>
    <w:bookmarkStart w:name="z575" w:id="569"/>
    <w:p>
      <w:pPr>
        <w:spacing w:after="0"/>
        <w:ind w:left="0"/>
        <w:jc w:val="left"/>
      </w:pPr>
      <w:r>
        <w:rPr>
          <w:rFonts w:ascii="Times New Roman"/>
          <w:b w:val="false"/>
          <w:i w:val="false"/>
          <w:color w:val="000000"/>
          <w:sz w:val="28"/>
        </w:rPr>
        <w:t>
      184. На подлинниках и дубликатах проектной, конструкторской, технологической документации, состоящих из нескольких листов, инвентарный номер проставляется на каждом листе.</w:t>
      </w:r>
    </w:p>
    <w:bookmarkEnd w:id="569"/>
    <w:bookmarkStart w:name="z576" w:id="570"/>
    <w:p>
      <w:pPr>
        <w:spacing w:after="0"/>
        <w:ind w:left="0"/>
        <w:jc w:val="left"/>
      </w:pPr>
      <w:r>
        <w:rPr>
          <w:rFonts w:ascii="Times New Roman"/>
          <w:b w:val="false"/>
          <w:i w:val="false"/>
          <w:color w:val="000000"/>
          <w:sz w:val="28"/>
        </w:rPr>
        <w:t>
      185. Инвентарные книги ведутся отдельно по каждому виду научно-технической документации (проектная, конструкторская, технологическая, научно-исследовательская, патентно-лицензионная).</w:t>
      </w:r>
    </w:p>
    <w:bookmarkEnd w:id="570"/>
    <w:bookmarkStart w:name="z577" w:id="571"/>
    <w:p>
      <w:pPr>
        <w:spacing w:after="0"/>
        <w:ind w:left="0"/>
        <w:jc w:val="left"/>
      </w:pPr>
      <w:r>
        <w:rPr>
          <w:rFonts w:ascii="Times New Roman"/>
          <w:b w:val="false"/>
          <w:i w:val="false"/>
          <w:color w:val="000000"/>
          <w:sz w:val="28"/>
        </w:rPr>
        <w:t>
      186. Регистрация подлинников проектной документации производится по отдельным самостоятельным частям по мере поступления проекта.</w:t>
      </w:r>
    </w:p>
    <w:bookmarkEnd w:id="571"/>
    <w:bookmarkStart w:name="z578" w:id="572"/>
    <w:p>
      <w:pPr>
        <w:spacing w:after="0"/>
        <w:ind w:left="0"/>
        <w:jc w:val="left"/>
      </w:pPr>
      <w:r>
        <w:rPr>
          <w:rFonts w:ascii="Times New Roman"/>
          <w:b w:val="false"/>
          <w:i w:val="false"/>
          <w:color w:val="000000"/>
          <w:sz w:val="28"/>
        </w:rPr>
        <w:t>
      Отдельные инвентарные книги ведутся на:</w:t>
      </w:r>
    </w:p>
    <w:bookmarkEnd w:id="572"/>
    <w:bookmarkStart w:name="z579" w:id="573"/>
    <w:p>
      <w:pPr>
        <w:spacing w:after="0"/>
        <w:ind w:left="0"/>
        <w:jc w:val="left"/>
      </w:pPr>
      <w:r>
        <w:rPr>
          <w:rFonts w:ascii="Times New Roman"/>
          <w:b w:val="false"/>
          <w:i w:val="false"/>
          <w:color w:val="000000"/>
          <w:sz w:val="28"/>
        </w:rPr>
        <w:t>
      1) подлинники проектной документации;</w:t>
      </w:r>
    </w:p>
    <w:bookmarkEnd w:id="573"/>
    <w:bookmarkStart w:name="z580" w:id="574"/>
    <w:p>
      <w:pPr>
        <w:spacing w:after="0"/>
        <w:ind w:left="0"/>
        <w:jc w:val="left"/>
      </w:pPr>
      <w:r>
        <w:rPr>
          <w:rFonts w:ascii="Times New Roman"/>
          <w:b w:val="false"/>
          <w:i w:val="false"/>
          <w:color w:val="000000"/>
          <w:sz w:val="28"/>
        </w:rPr>
        <w:t>
      2) копии проектных документов других организаций;</w:t>
      </w:r>
    </w:p>
    <w:bookmarkEnd w:id="574"/>
    <w:bookmarkStart w:name="z581" w:id="575"/>
    <w:p>
      <w:pPr>
        <w:spacing w:after="0"/>
        <w:ind w:left="0"/>
        <w:jc w:val="left"/>
      </w:pPr>
      <w:r>
        <w:rPr>
          <w:rFonts w:ascii="Times New Roman"/>
          <w:b w:val="false"/>
          <w:i w:val="false"/>
          <w:color w:val="000000"/>
          <w:sz w:val="28"/>
        </w:rPr>
        <w:t>
      3) типовые проекты.</w:t>
      </w:r>
    </w:p>
    <w:bookmarkEnd w:id="575"/>
    <w:bookmarkStart w:name="z582" w:id="576"/>
    <w:p>
      <w:pPr>
        <w:spacing w:after="0"/>
        <w:ind w:left="0"/>
        <w:jc w:val="left"/>
      </w:pPr>
      <w:r>
        <w:rPr>
          <w:rFonts w:ascii="Times New Roman"/>
          <w:b w:val="false"/>
          <w:i w:val="false"/>
          <w:color w:val="000000"/>
          <w:sz w:val="28"/>
        </w:rPr>
        <w:t>
      Регистрация копий проектной документации производится по сброшюрованным томам в карточках учета.</w:t>
      </w:r>
    </w:p>
    <w:bookmarkEnd w:id="576"/>
    <w:bookmarkStart w:name="z583" w:id="577"/>
    <w:p>
      <w:pPr>
        <w:spacing w:after="0"/>
        <w:ind w:left="0"/>
        <w:jc w:val="left"/>
      </w:pPr>
      <w:r>
        <w:rPr>
          <w:rFonts w:ascii="Times New Roman"/>
          <w:b w:val="false"/>
          <w:i w:val="false"/>
          <w:color w:val="000000"/>
          <w:sz w:val="28"/>
        </w:rPr>
        <w:t>
      187. Для конструкторской и технологической документации инвентарные книги учета подлинников и чертежей, поступающих от других организаций, ведутся отдельно на изделия основного и вспомогательного производства.</w:t>
      </w:r>
    </w:p>
    <w:bookmarkEnd w:id="577"/>
    <w:bookmarkStart w:name="z584" w:id="578"/>
    <w:p>
      <w:pPr>
        <w:spacing w:after="0"/>
        <w:ind w:left="0"/>
        <w:jc w:val="left"/>
      </w:pPr>
      <w:r>
        <w:rPr>
          <w:rFonts w:ascii="Times New Roman"/>
          <w:b w:val="false"/>
          <w:i w:val="false"/>
          <w:color w:val="000000"/>
          <w:sz w:val="28"/>
        </w:rPr>
        <w:t>
      Принятые подлинники конструкторской и технологической документации регистрируются полистно по узлам.</w:t>
      </w:r>
    </w:p>
    <w:bookmarkEnd w:id="578"/>
    <w:bookmarkStart w:name="z585" w:id="579"/>
    <w:p>
      <w:pPr>
        <w:spacing w:after="0"/>
        <w:ind w:left="0"/>
        <w:jc w:val="left"/>
      </w:pPr>
      <w:r>
        <w:rPr>
          <w:rFonts w:ascii="Times New Roman"/>
          <w:b w:val="false"/>
          <w:i w:val="false"/>
          <w:color w:val="000000"/>
          <w:sz w:val="28"/>
        </w:rPr>
        <w:t>
      Копии конструкторских и технологических документов, полученные от других организаций, регистрируются в отдельной инвентарной книге и карточках учета, которые составляются на каждую папку, альбом или отдельный документ.</w:t>
      </w:r>
    </w:p>
    <w:bookmarkEnd w:id="579"/>
    <w:bookmarkStart w:name="z586" w:id="580"/>
    <w:p>
      <w:pPr>
        <w:spacing w:after="0"/>
        <w:ind w:left="0"/>
        <w:jc w:val="left"/>
      </w:pPr>
      <w:r>
        <w:rPr>
          <w:rFonts w:ascii="Times New Roman"/>
          <w:b w:val="false"/>
          <w:i w:val="false"/>
          <w:color w:val="000000"/>
          <w:sz w:val="28"/>
        </w:rPr>
        <w:t>
      188. Для учета научно-исследовательской документации ведутся отдельные инвентарные книги по форме, утверждаемой уполномоченным органом.</w:t>
      </w:r>
    </w:p>
    <w:bookmarkEnd w:id="580"/>
    <w:bookmarkStart w:name="z587" w:id="581"/>
    <w:p>
      <w:pPr>
        <w:spacing w:after="0"/>
        <w:ind w:left="0"/>
        <w:jc w:val="left"/>
      </w:pPr>
      <w:r>
        <w:rPr>
          <w:rFonts w:ascii="Times New Roman"/>
          <w:b w:val="false"/>
          <w:i w:val="false"/>
          <w:color w:val="000000"/>
          <w:sz w:val="28"/>
        </w:rPr>
        <w:t>
      189. Патентная документация регистрируется в журналах регистрации заявок на выдачу патента на изобретение по форме, утверждаемой уполномоченным органом.</w:t>
      </w:r>
    </w:p>
    <w:bookmarkEnd w:id="581"/>
    <w:bookmarkStart w:name="z588" w:id="582"/>
    <w:p>
      <w:pPr>
        <w:spacing w:after="0"/>
        <w:ind w:left="0"/>
        <w:jc w:val="left"/>
      </w:pPr>
      <w:r>
        <w:rPr>
          <w:rFonts w:ascii="Times New Roman"/>
          <w:b w:val="false"/>
          <w:i w:val="false"/>
          <w:color w:val="000000"/>
          <w:sz w:val="28"/>
        </w:rPr>
        <w:t>
      190. Сведения о каждой единице хранения электронных документов вводятся в учетную базу данных или учетную карточку по форме, утверждаемой уполномоченным органом.</w:t>
      </w:r>
    </w:p>
    <w:bookmarkEnd w:id="582"/>
    <w:bookmarkStart w:name="z589" w:id="583"/>
    <w:p>
      <w:pPr>
        <w:spacing w:after="0"/>
        <w:ind w:left="0"/>
        <w:jc w:val="left"/>
      </w:pPr>
      <w:r>
        <w:rPr>
          <w:rFonts w:ascii="Times New Roman"/>
          <w:b w:val="false"/>
          <w:i w:val="false"/>
          <w:color w:val="000000"/>
          <w:sz w:val="28"/>
        </w:rPr>
        <w:t>
      Электронные документы учитываются в составе архивного фонда по описям электронных документов постоянного хранения, единицам хранения или единицам хранения. Информационный объем документов на электронных носителях информации указывается в мегабайтах (далее – Мбт).</w:t>
      </w:r>
    </w:p>
    <w:bookmarkEnd w:id="583"/>
    <w:bookmarkStart w:name="z590" w:id="584"/>
    <w:p>
      <w:pPr>
        <w:spacing w:after="0"/>
        <w:ind w:left="0"/>
        <w:jc w:val="left"/>
      </w:pPr>
      <w:r>
        <w:rPr>
          <w:rFonts w:ascii="Times New Roman"/>
          <w:b w:val="false"/>
          <w:i w:val="false"/>
          <w:color w:val="000000"/>
          <w:sz w:val="28"/>
        </w:rPr>
        <w:t xml:space="preserve">
      191. Поступление электронных документов на временное хранение в электронный архив организации учитывается в общей книге поступления и выбытия документов. </w:t>
      </w:r>
    </w:p>
    <w:bookmarkEnd w:id="584"/>
    <w:bookmarkStart w:name="z591" w:id="585"/>
    <w:p>
      <w:pPr>
        <w:spacing w:after="0"/>
        <w:ind w:left="0"/>
        <w:jc w:val="left"/>
      </w:pPr>
      <w:r>
        <w:rPr>
          <w:rFonts w:ascii="Times New Roman"/>
          <w:b w:val="false"/>
          <w:i w:val="false"/>
          <w:color w:val="000000"/>
          <w:sz w:val="28"/>
        </w:rPr>
        <w:t>
      192.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(конвертирования), фиксируется в акте о перезаписи и миграции по форме, утверждаемой уполномоченным органом, в новой итоговой записи к описи электронных документов.</w:t>
      </w:r>
    </w:p>
    <w:bookmarkEnd w:id="585"/>
    <w:bookmarkStart w:name="z592" w:id="586"/>
    <w:p>
      <w:pPr>
        <w:spacing w:after="0"/>
        <w:ind w:left="0"/>
        <w:jc w:val="left"/>
      </w:pPr>
      <w:r>
        <w:rPr>
          <w:rFonts w:ascii="Times New Roman"/>
          <w:b w:val="false"/>
          <w:i w:val="false"/>
          <w:color w:val="000000"/>
          <w:sz w:val="28"/>
        </w:rPr>
        <w:t>
      193. В паспорте архива организации, хранящего электронные документы, учитываются специфические информационные ресурсы, не имеющие аналогов на бумажных носителях.</w:t>
      </w:r>
    </w:p>
    <w:bookmarkEnd w:id="586"/>
    <w:bookmarkStart w:name="z593" w:id="587"/>
    <w:p>
      <w:pPr>
        <w:spacing w:after="0"/>
        <w:ind w:left="0"/>
        <w:jc w:val="left"/>
      </w:pPr>
      <w:r>
        <w:rPr>
          <w:rFonts w:ascii="Times New Roman"/>
          <w:b w:val="false"/>
          <w:i w:val="false"/>
          <w:color w:val="000000"/>
          <w:sz w:val="28"/>
        </w:rPr>
        <w:t>
      194. Для электронных документов вспомогательным учетным документом является журнал учета миграции и перезаписей электронных документов.</w:t>
      </w:r>
    </w:p>
    <w:bookmarkEnd w:id="587"/>
    <w:bookmarkStart w:name="z594" w:id="588"/>
    <w:p>
      <w:pPr>
        <w:spacing w:after="0"/>
        <w:ind w:left="0"/>
        <w:jc w:val="left"/>
      </w:pPr>
      <w:r>
        <w:rPr>
          <w:rFonts w:ascii="Times New Roman"/>
          <w:b/>
          <w:i w:val="false"/>
          <w:color w:val="000000"/>
        </w:rPr>
        <w:t xml:space="preserve"> Параграф 2. Порядок учета и ведения баз данных</w:t>
      </w:r>
    </w:p>
    <w:bookmarkEnd w:id="588"/>
    <w:bookmarkStart w:name="z595" w:id="589"/>
    <w:p>
      <w:pPr>
        <w:spacing w:after="0"/>
        <w:ind w:left="0"/>
        <w:jc w:val="left"/>
      </w:pPr>
      <w:r>
        <w:rPr>
          <w:rFonts w:ascii="Times New Roman"/>
          <w:b w:val="false"/>
          <w:i w:val="false"/>
          <w:color w:val="000000"/>
          <w:sz w:val="28"/>
        </w:rPr>
        <w:t>
      195. Перечень реквизитов учетных баз данных составляется в соответствии с основными показателями, описывающими объект учета – архивный фонд, единица хранения, единица учета, группа единиц хранения, единиц учета, включенных в соответствующую опись дел, документов.</w:t>
      </w:r>
    </w:p>
    <w:bookmarkEnd w:id="589"/>
    <w:bookmarkStart w:name="z596" w:id="590"/>
    <w:p>
      <w:pPr>
        <w:spacing w:after="0"/>
        <w:ind w:left="0"/>
        <w:jc w:val="left"/>
      </w:pPr>
      <w:r>
        <w:rPr>
          <w:rFonts w:ascii="Times New Roman"/>
          <w:b w:val="false"/>
          <w:i w:val="false"/>
          <w:color w:val="000000"/>
          <w:sz w:val="28"/>
        </w:rPr>
        <w:t>
      196. Учетные базы данных действуют во взаимосвязи с другими информационными базами данных, имеющимися в архиве организации, и отвечают требованию совместимости с соответствующими учетными базами данных государственных архивов, Архива Президента Республики Казахстан.</w:t>
      </w:r>
    </w:p>
    <w:bookmarkEnd w:id="590"/>
    <w:bookmarkStart w:name="z597" w:id="591"/>
    <w:p>
      <w:pPr>
        <w:spacing w:after="0"/>
        <w:ind w:left="0"/>
        <w:jc w:val="left"/>
      </w:pPr>
      <w:r>
        <w:rPr>
          <w:rFonts w:ascii="Times New Roman"/>
          <w:b w:val="false"/>
          <w:i w:val="false"/>
          <w:color w:val="000000"/>
          <w:sz w:val="28"/>
        </w:rPr>
        <w:t>
      В учетных базах данных используются данные реквизитов традиционных основных учетных документов.</w:t>
      </w:r>
    </w:p>
    <w:bookmarkEnd w:id="591"/>
    <w:bookmarkStart w:name="z598" w:id="592"/>
    <w:p>
      <w:pPr>
        <w:spacing w:after="0"/>
        <w:ind w:left="0"/>
        <w:jc w:val="left"/>
      </w:pPr>
      <w:r>
        <w:rPr>
          <w:rFonts w:ascii="Times New Roman"/>
          <w:b w:val="false"/>
          <w:i w:val="false"/>
          <w:color w:val="000000"/>
          <w:sz w:val="28"/>
        </w:rPr>
        <w:t xml:space="preserve">
      197. Учетные базы данных заполняются на основе учетных документов. </w:t>
      </w:r>
    </w:p>
    <w:bookmarkEnd w:id="592"/>
    <w:bookmarkStart w:name="z599" w:id="593"/>
    <w:p>
      <w:pPr>
        <w:spacing w:after="0"/>
        <w:ind w:left="0"/>
        <w:jc w:val="left"/>
      </w:pPr>
      <w:r>
        <w:rPr>
          <w:rFonts w:ascii="Times New Roman"/>
          <w:b/>
          <w:i w:val="false"/>
          <w:color w:val="000000"/>
        </w:rPr>
        <w:t xml:space="preserve"> Глава 5. Использование архивных документов</w:t>
      </w:r>
    </w:p>
    <w:bookmarkEnd w:id="593"/>
    <w:bookmarkStart w:name="z600" w:id="594"/>
    <w:p>
      <w:pPr>
        <w:spacing w:after="0"/>
        <w:ind w:left="0"/>
        <w:jc w:val="left"/>
      </w:pPr>
      <w:r>
        <w:rPr>
          <w:rFonts w:ascii="Times New Roman"/>
          <w:b/>
          <w:i w:val="false"/>
          <w:color w:val="000000"/>
        </w:rPr>
        <w:t xml:space="preserve"> Параграф 1. Порядок описания архивных документов для научно-справочного аппарата</w:t>
      </w:r>
    </w:p>
    <w:bookmarkEnd w:id="594"/>
    <w:bookmarkStart w:name="z601" w:id="595"/>
    <w:p>
      <w:pPr>
        <w:spacing w:after="0"/>
        <w:ind w:left="0"/>
        <w:jc w:val="left"/>
      </w:pPr>
      <w:r>
        <w:rPr>
          <w:rFonts w:ascii="Times New Roman"/>
          <w:b w:val="false"/>
          <w:i w:val="false"/>
          <w:color w:val="000000"/>
          <w:sz w:val="28"/>
        </w:rPr>
        <w:t>
      198. Архив организации предоставляет пользователю НСА (справочно-поисковые средства) к архивным документам.</w:t>
      </w:r>
    </w:p>
    <w:bookmarkEnd w:id="595"/>
    <w:bookmarkStart w:name="z602" w:id="596"/>
    <w:p>
      <w:pPr>
        <w:spacing w:after="0"/>
        <w:ind w:left="0"/>
        <w:jc w:val="left"/>
      </w:pPr>
      <w:r>
        <w:rPr>
          <w:rFonts w:ascii="Times New Roman"/>
          <w:b w:val="false"/>
          <w:i w:val="false"/>
          <w:color w:val="000000"/>
          <w:sz w:val="28"/>
        </w:rPr>
        <w:t>
      199. Система НСА архива включает основные архивные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p>
    <w:bookmarkEnd w:id="596"/>
    <w:bookmarkStart w:name="z603" w:id="597"/>
    <w:p>
      <w:pPr>
        <w:spacing w:after="0"/>
        <w:ind w:left="0"/>
        <w:jc w:val="left"/>
      </w:pPr>
      <w:r>
        <w:rPr>
          <w:rFonts w:ascii="Times New Roman"/>
          <w:b w:val="false"/>
          <w:i w:val="false"/>
          <w:color w:val="000000"/>
          <w:sz w:val="28"/>
        </w:rPr>
        <w:t>
      200. В системе НСА реализуются преемственность учетно-справочного аппарата, создаваемого в делопроизводстве и архивах организаций, его совмещение с системой НСА государственных архивов, Архива Президента Республики Казахстан.</w:t>
      </w:r>
    </w:p>
    <w:bookmarkEnd w:id="597"/>
    <w:bookmarkStart w:name="z604" w:id="598"/>
    <w:p>
      <w:pPr>
        <w:spacing w:after="0"/>
        <w:ind w:left="0"/>
        <w:jc w:val="left"/>
      </w:pPr>
      <w:r>
        <w:rPr>
          <w:rFonts w:ascii="Times New Roman"/>
          <w:b w:val="false"/>
          <w:i w:val="false"/>
          <w:color w:val="000000"/>
          <w:sz w:val="28"/>
        </w:rPr>
        <w:t>
      Преемственность системы НСА архивов организации основывается на единстве требований и принципов ее построения.</w:t>
      </w:r>
    </w:p>
    <w:bookmarkEnd w:id="598"/>
    <w:bookmarkStart w:name="z605" w:id="599"/>
    <w:p>
      <w:pPr>
        <w:spacing w:after="0"/>
        <w:ind w:left="0"/>
        <w:jc w:val="left"/>
      </w:pPr>
      <w:r>
        <w:rPr>
          <w:rFonts w:ascii="Times New Roman"/>
          <w:b w:val="false"/>
          <w:i w:val="false"/>
          <w:color w:val="000000"/>
          <w:sz w:val="28"/>
        </w:rPr>
        <w:t>
      201. Описание архивных документов (создание информации для архивных справочников) проводится на трех уровнях:</w:t>
      </w:r>
    </w:p>
    <w:bookmarkEnd w:id="599"/>
    <w:bookmarkStart w:name="z606" w:id="600"/>
    <w:p>
      <w:pPr>
        <w:spacing w:after="0"/>
        <w:ind w:left="0"/>
        <w:jc w:val="left"/>
      </w:pPr>
      <w:r>
        <w:rPr>
          <w:rFonts w:ascii="Times New Roman"/>
          <w:b w:val="false"/>
          <w:i w:val="false"/>
          <w:color w:val="000000"/>
          <w:sz w:val="28"/>
        </w:rPr>
        <w:t>
      1) архивный фонд;</w:t>
      </w:r>
    </w:p>
    <w:bookmarkEnd w:id="600"/>
    <w:bookmarkStart w:name="z607" w:id="601"/>
    <w:p>
      <w:pPr>
        <w:spacing w:after="0"/>
        <w:ind w:left="0"/>
        <w:jc w:val="left"/>
      </w:pPr>
      <w:r>
        <w:rPr>
          <w:rFonts w:ascii="Times New Roman"/>
          <w:b w:val="false"/>
          <w:i w:val="false"/>
          <w:color w:val="000000"/>
          <w:sz w:val="28"/>
        </w:rPr>
        <w:t>
      2) единица хранения;</w:t>
      </w:r>
    </w:p>
    <w:bookmarkEnd w:id="601"/>
    <w:bookmarkStart w:name="z608" w:id="602"/>
    <w:p>
      <w:pPr>
        <w:spacing w:after="0"/>
        <w:ind w:left="0"/>
        <w:jc w:val="left"/>
      </w:pPr>
      <w:r>
        <w:rPr>
          <w:rFonts w:ascii="Times New Roman"/>
          <w:b w:val="false"/>
          <w:i w:val="false"/>
          <w:color w:val="000000"/>
          <w:sz w:val="28"/>
        </w:rPr>
        <w:t>
      3) архивный документ.</w:t>
      </w:r>
    </w:p>
    <w:bookmarkEnd w:id="602"/>
    <w:bookmarkStart w:name="z609" w:id="603"/>
    <w:p>
      <w:pPr>
        <w:spacing w:after="0"/>
        <w:ind w:left="0"/>
        <w:jc w:val="left"/>
      </w:pPr>
      <w:r>
        <w:rPr>
          <w:rFonts w:ascii="Times New Roman"/>
          <w:b w:val="false"/>
          <w:i w:val="false"/>
          <w:color w:val="000000"/>
          <w:sz w:val="28"/>
        </w:rPr>
        <w:t>
      202. Основой архивного справочника является описательная статья, содержащая следующие сведения:</w:t>
      </w:r>
    </w:p>
    <w:bookmarkEnd w:id="603"/>
    <w:bookmarkStart w:name="z610" w:id="604"/>
    <w:p>
      <w:pPr>
        <w:spacing w:after="0"/>
        <w:ind w:left="0"/>
        <w:jc w:val="left"/>
      </w:pPr>
      <w:r>
        <w:rPr>
          <w:rFonts w:ascii="Times New Roman"/>
          <w:b w:val="false"/>
          <w:i w:val="false"/>
          <w:color w:val="000000"/>
          <w:sz w:val="28"/>
        </w:rPr>
        <w:t>
      1) идентифицирующую информацию (название и справочные данные архивного фонда, единицы хранения);</w:t>
      </w:r>
    </w:p>
    <w:bookmarkEnd w:id="604"/>
    <w:bookmarkStart w:name="z611" w:id="605"/>
    <w:p>
      <w:pPr>
        <w:spacing w:after="0"/>
        <w:ind w:left="0"/>
        <w:jc w:val="left"/>
      </w:pPr>
      <w:r>
        <w:rPr>
          <w:rFonts w:ascii="Times New Roman"/>
          <w:b w:val="false"/>
          <w:i w:val="false"/>
          <w:color w:val="000000"/>
          <w:sz w:val="28"/>
        </w:rPr>
        <w:t>
      2) о составе и содержании информации;</w:t>
      </w:r>
    </w:p>
    <w:bookmarkEnd w:id="605"/>
    <w:bookmarkStart w:name="z612" w:id="606"/>
    <w:p>
      <w:pPr>
        <w:spacing w:after="0"/>
        <w:ind w:left="0"/>
        <w:jc w:val="left"/>
      </w:pPr>
      <w:r>
        <w:rPr>
          <w:rFonts w:ascii="Times New Roman"/>
          <w:b w:val="false"/>
          <w:i w:val="false"/>
          <w:color w:val="000000"/>
          <w:sz w:val="28"/>
        </w:rPr>
        <w:t>
      3) об условиях доступа и условиях использования информации;</w:t>
      </w:r>
    </w:p>
    <w:bookmarkEnd w:id="606"/>
    <w:bookmarkStart w:name="z613" w:id="607"/>
    <w:p>
      <w:pPr>
        <w:spacing w:after="0"/>
        <w:ind w:left="0"/>
        <w:jc w:val="left"/>
      </w:pPr>
      <w:r>
        <w:rPr>
          <w:rFonts w:ascii="Times New Roman"/>
          <w:b w:val="false"/>
          <w:i w:val="false"/>
          <w:color w:val="000000"/>
          <w:sz w:val="28"/>
        </w:rPr>
        <w:t>
      4) по истории архивного фонда.</w:t>
      </w:r>
    </w:p>
    <w:bookmarkEnd w:id="607"/>
    <w:bookmarkStart w:name="z614" w:id="608"/>
    <w:p>
      <w:pPr>
        <w:spacing w:after="0"/>
        <w:ind w:left="0"/>
        <w:jc w:val="left"/>
      </w:pPr>
      <w:r>
        <w:rPr>
          <w:rFonts w:ascii="Times New Roman"/>
          <w:b w:val="false"/>
          <w:i w:val="false"/>
          <w:color w:val="000000"/>
          <w:sz w:val="28"/>
        </w:rPr>
        <w:t>
      203. При необходимости в описательную статью включаются дополнительные сведения о местонахождении оригиналов, наличии архивных документов организации в составе других архивных фондов и местах их хранения, библиография и другие.</w:t>
      </w:r>
    </w:p>
    <w:bookmarkEnd w:id="608"/>
    <w:bookmarkStart w:name="z615" w:id="609"/>
    <w:p>
      <w:pPr>
        <w:spacing w:after="0"/>
        <w:ind w:left="0"/>
        <w:jc w:val="left"/>
      </w:pPr>
      <w:r>
        <w:rPr>
          <w:rFonts w:ascii="Times New Roman"/>
          <w:b w:val="false"/>
          <w:i w:val="false"/>
          <w:color w:val="000000"/>
          <w:sz w:val="28"/>
        </w:rPr>
        <w:t>
      204. Описательная статья архивного справочника на уровне архивного фонда включает:</w:t>
      </w:r>
    </w:p>
    <w:bookmarkEnd w:id="609"/>
    <w:bookmarkStart w:name="z616" w:id="610"/>
    <w:p>
      <w:pPr>
        <w:spacing w:after="0"/>
        <w:ind w:left="0"/>
        <w:jc w:val="left"/>
      </w:pPr>
      <w:r>
        <w:rPr>
          <w:rFonts w:ascii="Times New Roman"/>
          <w:b w:val="false"/>
          <w:i w:val="false"/>
          <w:color w:val="000000"/>
          <w:sz w:val="28"/>
        </w:rPr>
        <w:t>
      1) название архивного фонда;</w:t>
      </w:r>
    </w:p>
    <w:bookmarkEnd w:id="610"/>
    <w:bookmarkStart w:name="z617" w:id="611"/>
    <w:p>
      <w:pPr>
        <w:spacing w:after="0"/>
        <w:ind w:left="0"/>
        <w:jc w:val="left"/>
      </w:pPr>
      <w:r>
        <w:rPr>
          <w:rFonts w:ascii="Times New Roman"/>
          <w:b w:val="false"/>
          <w:i w:val="false"/>
          <w:color w:val="000000"/>
          <w:sz w:val="28"/>
        </w:rPr>
        <w:t>
      2) справочные данные об архивном фонде (архивный шифр (номер фонда), объем архивного фонда в единицах хранения по видам документации, крайние даты архивных документов по каждому виду документации, перечень имеющегося внутрифондового научно-справочного аппарата);</w:t>
      </w:r>
    </w:p>
    <w:bookmarkEnd w:id="611"/>
    <w:bookmarkStart w:name="z618" w:id="612"/>
    <w:p>
      <w:pPr>
        <w:spacing w:after="0"/>
        <w:ind w:left="0"/>
        <w:jc w:val="left"/>
      </w:pPr>
      <w:r>
        <w:rPr>
          <w:rFonts w:ascii="Times New Roman"/>
          <w:b w:val="false"/>
          <w:i w:val="false"/>
          <w:color w:val="000000"/>
          <w:sz w:val="28"/>
        </w:rPr>
        <w:t>
      3) историческую справку к архивному фонду;</w:t>
      </w:r>
    </w:p>
    <w:bookmarkEnd w:id="612"/>
    <w:bookmarkStart w:name="z619" w:id="613"/>
    <w:p>
      <w:pPr>
        <w:spacing w:after="0"/>
        <w:ind w:left="0"/>
        <w:jc w:val="left"/>
      </w:pPr>
      <w:r>
        <w:rPr>
          <w:rFonts w:ascii="Times New Roman"/>
          <w:b w:val="false"/>
          <w:i w:val="false"/>
          <w:color w:val="000000"/>
          <w:sz w:val="28"/>
        </w:rPr>
        <w:t>
      4) аннотацию о составе и содержании архивных документов;</w:t>
      </w:r>
    </w:p>
    <w:bookmarkEnd w:id="613"/>
    <w:bookmarkStart w:name="z620" w:id="614"/>
    <w:p>
      <w:pPr>
        <w:spacing w:after="0"/>
        <w:ind w:left="0"/>
        <w:jc w:val="left"/>
      </w:pPr>
      <w:r>
        <w:rPr>
          <w:rFonts w:ascii="Times New Roman"/>
          <w:b w:val="false"/>
          <w:i w:val="false"/>
          <w:color w:val="000000"/>
          <w:sz w:val="28"/>
        </w:rPr>
        <w:t>
      5) информацию об условиях доступа;</w:t>
      </w:r>
    </w:p>
    <w:bookmarkEnd w:id="614"/>
    <w:bookmarkStart w:name="z621" w:id="615"/>
    <w:p>
      <w:pPr>
        <w:spacing w:after="0"/>
        <w:ind w:left="0"/>
        <w:jc w:val="left"/>
      </w:pPr>
      <w:r>
        <w:rPr>
          <w:rFonts w:ascii="Times New Roman"/>
          <w:b w:val="false"/>
          <w:i w:val="false"/>
          <w:color w:val="000000"/>
          <w:sz w:val="28"/>
        </w:rPr>
        <w:t>
      6) библиографию.</w:t>
      </w:r>
    </w:p>
    <w:bookmarkEnd w:id="615"/>
    <w:bookmarkStart w:name="z622" w:id="616"/>
    <w:p>
      <w:pPr>
        <w:spacing w:after="0"/>
        <w:ind w:left="0"/>
        <w:jc w:val="left"/>
      </w:pPr>
      <w:r>
        <w:rPr>
          <w:rFonts w:ascii="Times New Roman"/>
          <w:b w:val="false"/>
          <w:i w:val="false"/>
          <w:color w:val="000000"/>
          <w:sz w:val="28"/>
        </w:rPr>
        <w:t>
      205. Описательная статья архивного справочника на уровне единицы хранения включает:</w:t>
      </w:r>
    </w:p>
    <w:bookmarkEnd w:id="616"/>
    <w:bookmarkStart w:name="z623" w:id="617"/>
    <w:p>
      <w:pPr>
        <w:spacing w:after="0"/>
        <w:ind w:left="0"/>
        <w:jc w:val="left"/>
      </w:pPr>
      <w:r>
        <w:rPr>
          <w:rFonts w:ascii="Times New Roman"/>
          <w:b w:val="false"/>
          <w:i w:val="false"/>
          <w:color w:val="000000"/>
          <w:sz w:val="28"/>
        </w:rPr>
        <w:t>
      1) порядковый номер единицы хранения;</w:t>
      </w:r>
    </w:p>
    <w:bookmarkEnd w:id="617"/>
    <w:bookmarkStart w:name="z624" w:id="618"/>
    <w:p>
      <w:pPr>
        <w:spacing w:after="0"/>
        <w:ind w:left="0"/>
        <w:jc w:val="left"/>
      </w:pPr>
      <w:r>
        <w:rPr>
          <w:rFonts w:ascii="Times New Roman"/>
          <w:b w:val="false"/>
          <w:i w:val="false"/>
          <w:color w:val="000000"/>
          <w:sz w:val="28"/>
        </w:rPr>
        <w:t>
      2) прежний регистрационный номер;</w:t>
      </w:r>
    </w:p>
    <w:bookmarkEnd w:id="618"/>
    <w:bookmarkStart w:name="z625" w:id="619"/>
    <w:p>
      <w:pPr>
        <w:spacing w:after="0"/>
        <w:ind w:left="0"/>
        <w:jc w:val="left"/>
      </w:pPr>
      <w:r>
        <w:rPr>
          <w:rFonts w:ascii="Times New Roman"/>
          <w:b w:val="false"/>
          <w:i w:val="false"/>
          <w:color w:val="000000"/>
          <w:sz w:val="28"/>
        </w:rPr>
        <w:t>
      3) заголовок единицы хранения;</w:t>
      </w:r>
    </w:p>
    <w:bookmarkEnd w:id="619"/>
    <w:bookmarkStart w:name="z626" w:id="620"/>
    <w:p>
      <w:pPr>
        <w:spacing w:after="0"/>
        <w:ind w:left="0"/>
        <w:jc w:val="left"/>
      </w:pPr>
      <w:r>
        <w:rPr>
          <w:rFonts w:ascii="Times New Roman"/>
          <w:b w:val="false"/>
          <w:i w:val="false"/>
          <w:color w:val="000000"/>
          <w:sz w:val="28"/>
        </w:rPr>
        <w:t>
      4) справочные данные о единице хранения;</w:t>
      </w:r>
    </w:p>
    <w:bookmarkEnd w:id="620"/>
    <w:bookmarkStart w:name="z627" w:id="621"/>
    <w:p>
      <w:pPr>
        <w:spacing w:after="0"/>
        <w:ind w:left="0"/>
        <w:jc w:val="left"/>
      </w:pPr>
      <w:r>
        <w:rPr>
          <w:rFonts w:ascii="Times New Roman"/>
          <w:b w:val="false"/>
          <w:i w:val="false"/>
          <w:color w:val="000000"/>
          <w:sz w:val="28"/>
        </w:rPr>
        <w:t>
      5) указание на подлинность или копийность;</w:t>
      </w:r>
    </w:p>
    <w:bookmarkEnd w:id="621"/>
    <w:bookmarkStart w:name="z628" w:id="622"/>
    <w:p>
      <w:pPr>
        <w:spacing w:after="0"/>
        <w:ind w:left="0"/>
        <w:jc w:val="left"/>
      </w:pPr>
      <w:r>
        <w:rPr>
          <w:rFonts w:ascii="Times New Roman"/>
          <w:b w:val="false"/>
          <w:i w:val="false"/>
          <w:color w:val="000000"/>
          <w:sz w:val="28"/>
        </w:rPr>
        <w:t>
      6) указание вида носителя или способа воспроизведения;</w:t>
      </w:r>
    </w:p>
    <w:bookmarkEnd w:id="622"/>
    <w:bookmarkStart w:name="z629" w:id="623"/>
    <w:p>
      <w:pPr>
        <w:spacing w:after="0"/>
        <w:ind w:left="0"/>
        <w:jc w:val="left"/>
      </w:pPr>
      <w:r>
        <w:rPr>
          <w:rFonts w:ascii="Times New Roman"/>
          <w:b w:val="false"/>
          <w:i w:val="false"/>
          <w:color w:val="000000"/>
          <w:sz w:val="28"/>
        </w:rPr>
        <w:t>
      7) информацию об условиях доступа, языке и внешних особенностях архивных документов единицы хранения.</w:t>
      </w:r>
    </w:p>
    <w:bookmarkEnd w:id="623"/>
    <w:bookmarkStart w:name="z630" w:id="624"/>
    <w:p>
      <w:pPr>
        <w:spacing w:after="0"/>
        <w:ind w:left="0"/>
        <w:jc w:val="left"/>
      </w:pPr>
      <w:r>
        <w:rPr>
          <w:rFonts w:ascii="Times New Roman"/>
          <w:b w:val="false"/>
          <w:i w:val="false"/>
          <w:color w:val="000000"/>
          <w:sz w:val="28"/>
        </w:rPr>
        <w:t>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624"/>
    <w:bookmarkStart w:name="z631" w:id="625"/>
    <w:p>
      <w:pPr>
        <w:spacing w:after="0"/>
        <w:ind w:left="0"/>
        <w:jc w:val="left"/>
      </w:pPr>
      <w:r>
        <w:rPr>
          <w:rFonts w:ascii="Times New Roman"/>
          <w:b w:val="false"/>
          <w:i w:val="false"/>
          <w:color w:val="000000"/>
          <w:sz w:val="28"/>
        </w:rPr>
        <w:t>
      В случае отсутствия необходимых сведений в заголовок включается поясняющая информация – "автор не установлен", "без даты", "не ранее .… г.".</w:t>
      </w:r>
    </w:p>
    <w:bookmarkEnd w:id="625"/>
    <w:bookmarkStart w:name="z632" w:id="626"/>
    <w:p>
      <w:pPr>
        <w:spacing w:after="0"/>
        <w:ind w:left="0"/>
        <w:jc w:val="left"/>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626"/>
    <w:bookmarkStart w:name="z633" w:id="627"/>
    <w:p>
      <w:pPr>
        <w:spacing w:after="0"/>
        <w:ind w:left="0"/>
        <w:jc w:val="left"/>
      </w:pPr>
      <w:r>
        <w:rPr>
          <w:rFonts w:ascii="Times New Roman"/>
          <w:b w:val="false"/>
          <w:i w:val="false"/>
          <w:color w:val="000000"/>
          <w:sz w:val="28"/>
        </w:rPr>
        <w:t>
      Заголовок единицы хранения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627"/>
    <w:bookmarkStart w:name="z634" w:id="628"/>
    <w:p>
      <w:pPr>
        <w:spacing w:after="0"/>
        <w:ind w:left="0"/>
        <w:jc w:val="left"/>
      </w:pPr>
      <w:r>
        <w:rPr>
          <w:rFonts w:ascii="Times New Roman"/>
          <w:b w:val="false"/>
          <w:i w:val="false"/>
          <w:color w:val="000000"/>
          <w:sz w:val="28"/>
        </w:rPr>
        <w:t>
      Заголовок единицы хранения фонодокумента включает название и жанр фонодокумента, название, место и дату отраженного события. При отсутствии названия фонодокумента указываются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628"/>
    <w:bookmarkStart w:name="z635" w:id="629"/>
    <w:p>
      <w:pPr>
        <w:spacing w:after="0"/>
        <w:ind w:left="0"/>
        <w:jc w:val="left"/>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629"/>
    <w:bookmarkStart w:name="z636" w:id="630"/>
    <w:p>
      <w:pPr>
        <w:spacing w:after="0"/>
        <w:ind w:left="0"/>
        <w:jc w:val="left"/>
      </w:pPr>
      <w:r>
        <w:rPr>
          <w:rFonts w:ascii="Times New Roman"/>
          <w:b w:val="false"/>
          <w:i w:val="false"/>
          <w:color w:val="000000"/>
          <w:sz w:val="28"/>
        </w:rPr>
        <w:t>
      Справочные данные о единице хранения включают элементы архивного шифра (номера архивного фонда, номера описи дел, документов, номера единицы хранения), данные объема единицы хранения, крайние даты архивных документов.</w:t>
      </w:r>
    </w:p>
    <w:bookmarkEnd w:id="630"/>
    <w:bookmarkStart w:name="z637" w:id="631"/>
    <w:p>
      <w:pPr>
        <w:spacing w:after="0"/>
        <w:ind w:left="0"/>
        <w:jc w:val="left"/>
      </w:pPr>
      <w:r>
        <w:rPr>
          <w:rFonts w:ascii="Times New Roman"/>
          <w:b w:val="false"/>
          <w:i w:val="false"/>
          <w:color w:val="000000"/>
          <w:sz w:val="28"/>
        </w:rPr>
        <w:t>
      Информация об условиях доступа, языке и внешних особенностях архивных документов единицы хранения включает сведения о наличии архивных документов, доступ к которым ограничен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находящихся в неудовлетворительном физическом состоянии, наличии фонда пользования, языке и внешних особенностях архивного документа.</w:t>
      </w:r>
    </w:p>
    <w:bookmarkEnd w:id="631"/>
    <w:bookmarkStart w:name="z638" w:id="632"/>
    <w:p>
      <w:pPr>
        <w:spacing w:after="0"/>
        <w:ind w:left="0"/>
        <w:jc w:val="left"/>
      </w:pPr>
      <w:r>
        <w:rPr>
          <w:rFonts w:ascii="Times New Roman"/>
          <w:b w:val="false"/>
          <w:i w:val="false"/>
          <w:color w:val="000000"/>
          <w:sz w:val="28"/>
        </w:rPr>
        <w:t>
      Описательная статья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w:t>
      </w:r>
    </w:p>
    <w:bookmarkEnd w:id="632"/>
    <w:bookmarkStart w:name="z639" w:id="633"/>
    <w:p>
      <w:pPr>
        <w:spacing w:after="0"/>
        <w:ind w:left="0"/>
        <w:jc w:val="left"/>
      </w:pPr>
      <w:r>
        <w:rPr>
          <w:rFonts w:ascii="Times New Roman"/>
          <w:b w:val="false"/>
          <w:i w:val="false"/>
          <w:color w:val="000000"/>
          <w:sz w:val="28"/>
        </w:rPr>
        <w:t>
      206. Описательная статья архивного справочника на уровне архивного документа включает:</w:t>
      </w:r>
    </w:p>
    <w:bookmarkEnd w:id="633"/>
    <w:bookmarkStart w:name="z640" w:id="634"/>
    <w:p>
      <w:pPr>
        <w:spacing w:after="0"/>
        <w:ind w:left="0"/>
        <w:jc w:val="left"/>
      </w:pPr>
      <w:r>
        <w:rPr>
          <w:rFonts w:ascii="Times New Roman"/>
          <w:b w:val="false"/>
          <w:i w:val="false"/>
          <w:color w:val="000000"/>
          <w:sz w:val="28"/>
        </w:rPr>
        <w:t>
      1) заголовок архивного документа;</w:t>
      </w:r>
    </w:p>
    <w:bookmarkEnd w:id="634"/>
    <w:bookmarkStart w:name="z641" w:id="635"/>
    <w:p>
      <w:pPr>
        <w:spacing w:after="0"/>
        <w:ind w:left="0"/>
        <w:jc w:val="left"/>
      </w:pPr>
      <w:r>
        <w:rPr>
          <w:rFonts w:ascii="Times New Roman"/>
          <w:b w:val="false"/>
          <w:i w:val="false"/>
          <w:color w:val="000000"/>
          <w:sz w:val="28"/>
        </w:rPr>
        <w:t>
      2) справочные данные об архивном документе;</w:t>
      </w:r>
    </w:p>
    <w:bookmarkEnd w:id="635"/>
    <w:bookmarkStart w:name="z642" w:id="636"/>
    <w:p>
      <w:pPr>
        <w:spacing w:after="0"/>
        <w:ind w:left="0"/>
        <w:jc w:val="left"/>
      </w:pPr>
      <w:r>
        <w:rPr>
          <w:rFonts w:ascii="Times New Roman"/>
          <w:b w:val="false"/>
          <w:i w:val="false"/>
          <w:color w:val="000000"/>
          <w:sz w:val="28"/>
        </w:rPr>
        <w:t>
      3) указание на подлинность/копийность;</w:t>
      </w:r>
    </w:p>
    <w:bookmarkEnd w:id="636"/>
    <w:bookmarkStart w:name="z643" w:id="637"/>
    <w:p>
      <w:pPr>
        <w:spacing w:after="0"/>
        <w:ind w:left="0"/>
        <w:jc w:val="left"/>
      </w:pPr>
      <w:r>
        <w:rPr>
          <w:rFonts w:ascii="Times New Roman"/>
          <w:b w:val="false"/>
          <w:i w:val="false"/>
          <w:color w:val="000000"/>
          <w:sz w:val="28"/>
        </w:rPr>
        <w:t>
      4) вид носителя (или способ воспроизведения);</w:t>
      </w:r>
    </w:p>
    <w:bookmarkEnd w:id="637"/>
    <w:bookmarkStart w:name="z644" w:id="638"/>
    <w:p>
      <w:pPr>
        <w:spacing w:after="0"/>
        <w:ind w:left="0"/>
        <w:jc w:val="left"/>
      </w:pPr>
      <w:r>
        <w:rPr>
          <w:rFonts w:ascii="Times New Roman"/>
          <w:b w:val="false"/>
          <w:i w:val="false"/>
          <w:color w:val="000000"/>
          <w:sz w:val="28"/>
        </w:rPr>
        <w:t>
      5) информацию об условиях доступа, языке и внешних особенностях архивного документа.</w:t>
      </w:r>
    </w:p>
    <w:bookmarkEnd w:id="638"/>
    <w:bookmarkStart w:name="z645" w:id="639"/>
    <w:p>
      <w:pPr>
        <w:spacing w:after="0"/>
        <w:ind w:left="0"/>
        <w:jc w:val="left"/>
      </w:pPr>
      <w:r>
        <w:rPr>
          <w:rFonts w:ascii="Times New Roman"/>
          <w:b w:val="false"/>
          <w:i w:val="false"/>
          <w:color w:val="000000"/>
          <w:sz w:val="28"/>
        </w:rPr>
        <w:t>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bookmarkEnd w:id="639"/>
    <w:bookmarkStart w:name="z646" w:id="640"/>
    <w:p>
      <w:pPr>
        <w:spacing w:after="0"/>
        <w:ind w:left="0"/>
        <w:jc w:val="left"/>
      </w:pPr>
      <w:r>
        <w:rPr>
          <w:rFonts w:ascii="Times New Roman"/>
          <w:b w:val="false"/>
          <w:i w:val="false"/>
          <w:color w:val="000000"/>
          <w:sz w:val="28"/>
        </w:rPr>
        <w:t>
      Справочные данные об архивном документе состоят из элементов архивного шифра (номера фонда, номера описи дел, документов, номера единицы хранения, номеров листов), объема (количества листов) архивного документа, даты его создания.</w:t>
      </w:r>
    </w:p>
    <w:bookmarkEnd w:id="640"/>
    <w:bookmarkStart w:name="z647" w:id="641"/>
    <w:p>
      <w:pPr>
        <w:spacing w:after="0"/>
        <w:ind w:left="0"/>
        <w:jc w:val="left"/>
      </w:pPr>
      <w:r>
        <w:rPr>
          <w:rFonts w:ascii="Times New Roman"/>
          <w:b w:val="false"/>
          <w:i w:val="false"/>
          <w:color w:val="000000"/>
          <w:sz w:val="28"/>
        </w:rPr>
        <w:t>
      Информация об условиях доступа, языке и внешних особенностях архивного документа включает сведения об ограничении доступа к архивному документу законодательством Республики Казахстан или фондообразователем, статусе особо ценного документа, документа, отнесенного к объектам национального достояния Республики Казахстан и/или находящегося в неудовлетворительном физическом состоянии, языке и внешних особенностях архивного документа.</w:t>
      </w:r>
    </w:p>
    <w:bookmarkEnd w:id="641"/>
    <w:bookmarkStart w:name="z648" w:id="642"/>
    <w:p>
      <w:pPr>
        <w:spacing w:after="0"/>
        <w:ind w:left="0"/>
        <w:jc w:val="left"/>
      </w:pPr>
      <w:r>
        <w:rPr>
          <w:rFonts w:ascii="Times New Roman"/>
          <w:b w:val="false"/>
          <w:i w:val="false"/>
          <w:color w:val="000000"/>
          <w:sz w:val="28"/>
        </w:rPr>
        <w:t>
      207. Вид единицы хранения (дело, переписка, документы, реестр, альбом, журнал, книга и другое) или документов (протоколы, доклады, приказы, отчеты, акты воспоминания, статьи, роман, записные книжки), характеризующих состав единицы хранения, указывается в начале заголовка.</w:t>
      </w:r>
    </w:p>
    <w:bookmarkEnd w:id="642"/>
    <w:bookmarkStart w:name="z649" w:id="643"/>
    <w:p>
      <w:pPr>
        <w:spacing w:after="0"/>
        <w:ind w:left="0"/>
        <w:jc w:val="left"/>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643"/>
    <w:bookmarkStart w:name="z650" w:id="644"/>
    <w:p>
      <w:pPr>
        <w:spacing w:after="0"/>
        <w:ind w:left="0"/>
        <w:jc w:val="left"/>
      </w:pPr>
      <w:r>
        <w:rPr>
          <w:rFonts w:ascii="Times New Roman"/>
          <w:b w:val="false"/>
          <w:i w:val="false"/>
          <w:color w:val="000000"/>
          <w:sz w:val="28"/>
        </w:rPr>
        <w:t xml:space="preserve">
      Заголовки единиц хранения, содержащих не связанные последовательностью делопроизводства документы по одному вопросу, документы-приложения к основному документу (приказу, распоряжению, протоколу) или разнородные по виду документы архивного фонда личного происхождения, начинаются со слова "документы". В конце такого заголовка в скобках указываются виды этих документов. </w:t>
      </w:r>
    </w:p>
    <w:bookmarkEnd w:id="644"/>
    <w:bookmarkStart w:name="z651" w:id="645"/>
    <w:p>
      <w:pPr>
        <w:spacing w:after="0"/>
        <w:ind w:left="0"/>
        <w:jc w:val="left"/>
      </w:pPr>
      <w:r>
        <w:rPr>
          <w:rFonts w:ascii="Times New Roman"/>
          <w:b w:val="false"/>
          <w:i w:val="false"/>
          <w:color w:val="000000"/>
          <w:sz w:val="28"/>
        </w:rPr>
        <w:t>
      В заголовке единицы хранения, включающей переписку,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p>
    <w:bookmarkEnd w:id="645"/>
    <w:bookmarkStart w:name="z652" w:id="646"/>
    <w:p>
      <w:pPr>
        <w:spacing w:after="0"/>
        <w:ind w:left="0"/>
        <w:jc w:val="left"/>
      </w:pPr>
      <w:r>
        <w:rPr>
          <w:rFonts w:ascii="Times New Roman"/>
          <w:b w:val="false"/>
          <w:i w:val="false"/>
          <w:color w:val="000000"/>
          <w:sz w:val="28"/>
        </w:rPr>
        <w:t>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p>
    <w:bookmarkEnd w:id="646"/>
    <w:bookmarkStart w:name="z653" w:id="647"/>
    <w:p>
      <w:pPr>
        <w:spacing w:after="0"/>
        <w:ind w:left="0"/>
        <w:jc w:val="left"/>
      </w:pPr>
      <w:r>
        <w:rPr>
          <w:rFonts w:ascii="Times New Roman"/>
          <w:b w:val="false"/>
          <w:i w:val="false"/>
          <w:color w:val="000000"/>
          <w:sz w:val="28"/>
        </w:rPr>
        <w:t>
      208.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p>
    <w:bookmarkEnd w:id="647"/>
    <w:bookmarkStart w:name="z654" w:id="648"/>
    <w:p>
      <w:pPr>
        <w:spacing w:after="0"/>
        <w:ind w:left="0"/>
        <w:jc w:val="left"/>
      </w:pPr>
      <w:r>
        <w:rPr>
          <w:rFonts w:ascii="Times New Roman"/>
          <w:b w:val="false"/>
          <w:i w:val="false"/>
          <w:color w:val="000000"/>
          <w:sz w:val="28"/>
        </w:rPr>
        <w:t>
      209.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w:t>
      </w:r>
    </w:p>
    <w:bookmarkEnd w:id="648"/>
    <w:bookmarkStart w:name="z655" w:id="649"/>
    <w:p>
      <w:pPr>
        <w:spacing w:after="0"/>
        <w:ind w:left="0"/>
        <w:jc w:val="left"/>
      </w:pPr>
      <w:r>
        <w:rPr>
          <w:rFonts w:ascii="Times New Roman"/>
          <w:b w:val="false"/>
          <w:i w:val="false"/>
          <w:color w:val="000000"/>
          <w:sz w:val="28"/>
        </w:rPr>
        <w:t>
      210. Даты, к которым относятся изложенные в документах события, вносятся в заголовок, если точная дата отражает исторические связи между событиями и фактами и необходима для понимания конкретного содержания документов.</w:t>
      </w:r>
    </w:p>
    <w:bookmarkEnd w:id="649"/>
    <w:bookmarkStart w:name="z656" w:id="650"/>
    <w:p>
      <w:pPr>
        <w:spacing w:after="0"/>
        <w:ind w:left="0"/>
        <w:jc w:val="left"/>
      </w:pPr>
      <w:r>
        <w:rPr>
          <w:rFonts w:ascii="Times New Roman"/>
          <w:b w:val="false"/>
          <w:i w:val="false"/>
          <w:color w:val="000000"/>
          <w:sz w:val="28"/>
        </w:rPr>
        <w:t>
      211. Если дело состоит из одного документа, то в заголовке указываются вид документа, от кого он исходит, кому адресован, его дата и краткое содержание.</w:t>
      </w:r>
    </w:p>
    <w:bookmarkEnd w:id="650"/>
    <w:bookmarkStart w:name="z657" w:id="651"/>
    <w:p>
      <w:pPr>
        <w:spacing w:after="0"/>
        <w:ind w:left="0"/>
        <w:jc w:val="left"/>
      </w:pPr>
      <w:r>
        <w:rPr>
          <w:rFonts w:ascii="Times New Roman"/>
          <w:b w:val="false"/>
          <w:i w:val="false"/>
          <w:color w:val="000000"/>
          <w:sz w:val="28"/>
        </w:rPr>
        <w:t>
      212. В единицах хранения, состоящих из планов и отчетов, в заголовке указывается год (период), на который составлен план или за который составлен отчет.</w:t>
      </w:r>
    </w:p>
    <w:bookmarkEnd w:id="651"/>
    <w:bookmarkStart w:name="z658" w:id="652"/>
    <w:p>
      <w:pPr>
        <w:spacing w:after="0"/>
        <w:ind w:left="0"/>
        <w:jc w:val="left"/>
      </w:pPr>
      <w:r>
        <w:rPr>
          <w:rFonts w:ascii="Times New Roman"/>
          <w:b w:val="false"/>
          <w:i w:val="false"/>
          <w:color w:val="000000"/>
          <w:sz w:val="28"/>
        </w:rPr>
        <w:t>
      Заголовки единиц хранения, содержащих статистические отчеты, составляются с указанием номеров форм статистической отчетности.</w:t>
      </w:r>
    </w:p>
    <w:bookmarkEnd w:id="652"/>
    <w:bookmarkStart w:name="z659" w:id="653"/>
    <w:p>
      <w:pPr>
        <w:spacing w:after="0"/>
        <w:ind w:left="0"/>
        <w:jc w:val="left"/>
      </w:pPr>
      <w:r>
        <w:rPr>
          <w:rFonts w:ascii="Times New Roman"/>
          <w:b w:val="false"/>
          <w:i w:val="false"/>
          <w:color w:val="000000"/>
          <w:sz w:val="28"/>
        </w:rPr>
        <w:t>
      213.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p>
    <w:bookmarkEnd w:id="653"/>
    <w:bookmarkStart w:name="z660" w:id="654"/>
    <w:p>
      <w:pPr>
        <w:spacing w:after="0"/>
        <w:ind w:left="0"/>
        <w:jc w:val="left"/>
      </w:pPr>
      <w:r>
        <w:rPr>
          <w:rFonts w:ascii="Times New Roman"/>
          <w:b w:val="false"/>
          <w:i w:val="false"/>
          <w:color w:val="000000"/>
          <w:sz w:val="28"/>
        </w:rPr>
        <w:t>
      214.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наличие которых в данном деле не может быть определено по его заголовку, аннотируются.</w:t>
      </w:r>
    </w:p>
    <w:bookmarkEnd w:id="654"/>
    <w:bookmarkStart w:name="z661" w:id="655"/>
    <w:p>
      <w:pPr>
        <w:spacing w:after="0"/>
        <w:ind w:left="0"/>
        <w:jc w:val="left"/>
      </w:pPr>
      <w:r>
        <w:rPr>
          <w:rFonts w:ascii="Times New Roman"/>
          <w:b w:val="false"/>
          <w:i w:val="false"/>
          <w:color w:val="000000"/>
          <w:sz w:val="28"/>
        </w:rPr>
        <w:t>
      215. Аннотация оформляется после заголовка с красной строки.</w:t>
      </w:r>
    </w:p>
    <w:bookmarkEnd w:id="655"/>
    <w:bookmarkStart w:name="z662" w:id="656"/>
    <w:p>
      <w:pPr>
        <w:spacing w:after="0"/>
        <w:ind w:left="0"/>
        <w:jc w:val="left"/>
      </w:pPr>
      <w:r>
        <w:rPr>
          <w:rFonts w:ascii="Times New Roman"/>
          <w:b w:val="false"/>
          <w:i w:val="false"/>
          <w:color w:val="000000"/>
          <w:sz w:val="28"/>
        </w:rPr>
        <w:t>
      При аннотировании печатных материалов указываются вид документа, его наименование или начальные слова документа (при отсутствии наименования), выходные данные.</w:t>
      </w:r>
    </w:p>
    <w:bookmarkEnd w:id="656"/>
    <w:bookmarkStart w:name="z663" w:id="657"/>
    <w:p>
      <w:pPr>
        <w:spacing w:after="0"/>
        <w:ind w:left="0"/>
        <w:jc w:val="left"/>
      </w:pPr>
      <w:r>
        <w:rPr>
          <w:rFonts w:ascii="Times New Roman"/>
          <w:b w:val="false"/>
          <w:i w:val="false"/>
          <w:color w:val="000000"/>
          <w:sz w:val="28"/>
        </w:rPr>
        <w:t>
      В аннотациях чертежных и других изобразительных материалов указываются материал, вид, формат документа и способ его исполнения, для карт – масштаб.</w:t>
      </w:r>
    </w:p>
    <w:bookmarkEnd w:id="657"/>
    <w:bookmarkStart w:name="z664" w:id="658"/>
    <w:p>
      <w:pPr>
        <w:spacing w:after="0"/>
        <w:ind w:left="0"/>
        <w:jc w:val="left"/>
      </w:pPr>
      <w:r>
        <w:rPr>
          <w:rFonts w:ascii="Times New Roman"/>
          <w:b w:val="false"/>
          <w:i w:val="false"/>
          <w:color w:val="000000"/>
          <w:sz w:val="28"/>
        </w:rPr>
        <w:t>
      В конце аннотации под рубрикой "упоминаются" указываются имена лиц, наименования организаций, географические наименования и сведения, упоминающиеся в документах и имеющие существенное значение (перечисляются).</w:t>
      </w:r>
    </w:p>
    <w:bookmarkEnd w:id="658"/>
    <w:bookmarkStart w:name="z665" w:id="659"/>
    <w:p>
      <w:pPr>
        <w:spacing w:after="0"/>
        <w:ind w:left="0"/>
        <w:jc w:val="left"/>
      </w:pPr>
      <w:r>
        <w:rPr>
          <w:rFonts w:ascii="Times New Roman"/>
          <w:b w:val="false"/>
          <w:i w:val="false"/>
          <w:color w:val="000000"/>
          <w:sz w:val="28"/>
        </w:rPr>
        <w:t xml:space="preserve">
      216. В конце аннотации приводятся номера листов аннотируемых документов, степень подробности сведений ("краткие сведения", "подробное сообщение"). </w:t>
      </w:r>
    </w:p>
    <w:bookmarkEnd w:id="659"/>
    <w:bookmarkStart w:name="z666" w:id="660"/>
    <w:p>
      <w:pPr>
        <w:spacing w:after="0"/>
        <w:ind w:left="0"/>
        <w:jc w:val="left"/>
      </w:pPr>
      <w:r>
        <w:rPr>
          <w:rFonts w:ascii="Times New Roman"/>
          <w:b w:val="false"/>
          <w:i w:val="false"/>
          <w:color w:val="000000"/>
          <w:sz w:val="28"/>
        </w:rPr>
        <w:t>
      При значительных объемах аннотируемых документов аннотация составляется на отдельном листе и вкладывается между обложкой и первым листом документа.</w:t>
      </w:r>
    </w:p>
    <w:bookmarkEnd w:id="660"/>
    <w:bookmarkStart w:name="z667" w:id="661"/>
    <w:p>
      <w:pPr>
        <w:spacing w:after="0"/>
        <w:ind w:left="0"/>
        <w:jc w:val="left"/>
      </w:pPr>
      <w:r>
        <w:rPr>
          <w:rFonts w:ascii="Times New Roman"/>
          <w:b/>
          <w:i w:val="false"/>
          <w:color w:val="000000"/>
        </w:rPr>
        <w:t xml:space="preserve"> Параграф 2. Порядок датировки документов при описании</w:t>
      </w:r>
    </w:p>
    <w:bookmarkEnd w:id="661"/>
    <w:bookmarkStart w:name="z668" w:id="662"/>
    <w:p>
      <w:pPr>
        <w:spacing w:after="0"/>
        <w:ind w:left="0"/>
        <w:jc w:val="left"/>
      </w:pPr>
      <w:r>
        <w:rPr>
          <w:rFonts w:ascii="Times New Roman"/>
          <w:b w:val="false"/>
          <w:i w:val="false"/>
          <w:color w:val="000000"/>
          <w:sz w:val="28"/>
        </w:rPr>
        <w:t>
      217. Описание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дата (число, месяц, год), оформляется словесно-цифровым способом.</w:t>
      </w:r>
    </w:p>
    <w:bookmarkEnd w:id="662"/>
    <w:bookmarkStart w:name="z669" w:id="663"/>
    <w:p>
      <w:pPr>
        <w:spacing w:after="0"/>
        <w:ind w:left="0"/>
        <w:jc w:val="left"/>
      </w:pPr>
      <w:r>
        <w:rPr>
          <w:rFonts w:ascii="Times New Roman"/>
          <w:b w:val="false"/>
          <w:i w:val="false"/>
          <w:color w:val="000000"/>
          <w:sz w:val="28"/>
        </w:rPr>
        <w:t>
      218. Начальной датой дела является дата составления (регистрации) самого раннего документа, конечной – дата составления (регистрации) самого позднего документа.</w:t>
      </w:r>
    </w:p>
    <w:bookmarkEnd w:id="663"/>
    <w:bookmarkStart w:name="z670" w:id="664"/>
    <w:p>
      <w:pPr>
        <w:spacing w:after="0"/>
        <w:ind w:left="0"/>
        <w:jc w:val="left"/>
      </w:pPr>
      <w:r>
        <w:rPr>
          <w:rFonts w:ascii="Times New Roman"/>
          <w:b w:val="false"/>
          <w:i w:val="false"/>
          <w:color w:val="000000"/>
          <w:sz w:val="28"/>
        </w:rPr>
        <w:t>
      Даты правовых актов указываются по времени их подписания (утверждения). Если документы не датированы, даты указываются по времени опубликования или введения в действие.</w:t>
      </w:r>
    </w:p>
    <w:bookmarkEnd w:id="664"/>
    <w:bookmarkStart w:name="z671" w:id="665"/>
    <w:p>
      <w:pPr>
        <w:spacing w:after="0"/>
        <w:ind w:left="0"/>
        <w:jc w:val="left"/>
      </w:pPr>
      <w:r>
        <w:rPr>
          <w:rFonts w:ascii="Times New Roman"/>
          <w:b w:val="false"/>
          <w:i w:val="false"/>
          <w:color w:val="000000"/>
          <w:sz w:val="28"/>
        </w:rPr>
        <w:t>
      Для программ, планов, смет расходов, штатных расписаний, отчетов крайние даты не проставляются.</w:t>
      </w:r>
    </w:p>
    <w:bookmarkEnd w:id="665"/>
    <w:bookmarkStart w:name="z672" w:id="666"/>
    <w:p>
      <w:pPr>
        <w:spacing w:after="0"/>
        <w:ind w:left="0"/>
        <w:jc w:val="left"/>
      </w:pPr>
      <w:r>
        <w:rPr>
          <w:rFonts w:ascii="Times New Roman"/>
          <w:b w:val="false"/>
          <w:i w:val="false"/>
          <w:color w:val="000000"/>
          <w:sz w:val="28"/>
        </w:rPr>
        <w:t>
      Если в деле документы-приложения датированы ранее первого документа дела, то их даты оговариваются с новой строки – "имеются документы за... год".</w:t>
      </w:r>
    </w:p>
    <w:bookmarkEnd w:id="666"/>
    <w:bookmarkStart w:name="z673" w:id="667"/>
    <w:p>
      <w:pPr>
        <w:spacing w:after="0"/>
        <w:ind w:left="0"/>
        <w:jc w:val="left"/>
      </w:pPr>
      <w:r>
        <w:rPr>
          <w:rFonts w:ascii="Times New Roman"/>
          <w:b w:val="false"/>
          <w:i w:val="false"/>
          <w:color w:val="000000"/>
          <w:sz w:val="28"/>
        </w:rPr>
        <w:t>
      Крайними датами регистрационных книг и журналов являются даты первой и последней записи.</w:t>
      </w:r>
    </w:p>
    <w:bookmarkEnd w:id="667"/>
    <w:bookmarkStart w:name="z674" w:id="668"/>
    <w:p>
      <w:pPr>
        <w:spacing w:after="0"/>
        <w:ind w:left="0"/>
        <w:jc w:val="left"/>
      </w:pPr>
      <w:r>
        <w:rPr>
          <w:rFonts w:ascii="Times New Roman"/>
          <w:b w:val="false"/>
          <w:i w:val="false"/>
          <w:color w:val="000000"/>
          <w:sz w:val="28"/>
        </w:rPr>
        <w:t>
      Крайними датами дела, состоящего из копийных документов, изготовленных или полученных фондообразователем значительно позже создания их подлинников являются даты изготовления копий (даты подлинников указываются в заголовке).</w:t>
      </w:r>
    </w:p>
    <w:bookmarkEnd w:id="668"/>
    <w:bookmarkStart w:name="z675" w:id="669"/>
    <w:p>
      <w:pPr>
        <w:spacing w:after="0"/>
        <w:ind w:left="0"/>
        <w:jc w:val="left"/>
      </w:pPr>
      <w:r>
        <w:rPr>
          <w:rFonts w:ascii="Times New Roman"/>
          <w:b w:val="false"/>
          <w:i w:val="false"/>
          <w:color w:val="000000"/>
          <w:sz w:val="28"/>
        </w:rPr>
        <w:t>
      В случае, если дело начато в одной организации, а закончено в другой, указываются три даты: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bookmarkEnd w:id="669"/>
    <w:bookmarkStart w:name="z676" w:id="670"/>
    <w:p>
      <w:pPr>
        <w:spacing w:after="0"/>
        <w:ind w:left="0"/>
        <w:jc w:val="left"/>
      </w:pPr>
      <w:r>
        <w:rPr>
          <w:rFonts w:ascii="Times New Roman"/>
          <w:b/>
          <w:i w:val="false"/>
          <w:color w:val="000000"/>
        </w:rPr>
        <w:t xml:space="preserve"> Параграф 3. Порядок составления описи дел, документов</w:t>
      </w:r>
    </w:p>
    <w:bookmarkEnd w:id="670"/>
    <w:bookmarkStart w:name="z677" w:id="671"/>
    <w:p>
      <w:pPr>
        <w:spacing w:after="0"/>
        <w:ind w:left="0"/>
        <w:jc w:val="left"/>
      </w:pPr>
      <w:r>
        <w:rPr>
          <w:rFonts w:ascii="Times New Roman"/>
          <w:b w:val="false"/>
          <w:i w:val="false"/>
          <w:color w:val="000000"/>
          <w:sz w:val="28"/>
        </w:rPr>
        <w:t>
      219. Опись дел, документов состоит из описательных статей единиц хранения или единиц учета, итоговой записи, листа-заверителя и справочного аппарата к описи.</w:t>
      </w:r>
    </w:p>
    <w:bookmarkEnd w:id="671"/>
    <w:bookmarkStart w:name="z678" w:id="672"/>
    <w:p>
      <w:pPr>
        <w:spacing w:after="0"/>
        <w:ind w:left="0"/>
        <w:jc w:val="left"/>
      </w:pPr>
      <w:r>
        <w:rPr>
          <w:rFonts w:ascii="Times New Roman"/>
          <w:b w:val="false"/>
          <w:i w:val="false"/>
          <w:color w:val="000000"/>
          <w:sz w:val="28"/>
        </w:rPr>
        <w:t>
      220. Описательная статья описи включает:</w:t>
      </w:r>
    </w:p>
    <w:bookmarkEnd w:id="672"/>
    <w:bookmarkStart w:name="z679" w:id="673"/>
    <w:p>
      <w:pPr>
        <w:spacing w:after="0"/>
        <w:ind w:left="0"/>
        <w:jc w:val="left"/>
      </w:pPr>
      <w:r>
        <w:rPr>
          <w:rFonts w:ascii="Times New Roman"/>
          <w:b w:val="false"/>
          <w:i w:val="false"/>
          <w:color w:val="000000"/>
          <w:sz w:val="28"/>
        </w:rPr>
        <w:t>
      1) порядковый номер единицы хранения;</w:t>
      </w:r>
    </w:p>
    <w:bookmarkEnd w:id="673"/>
    <w:bookmarkStart w:name="z680" w:id="674"/>
    <w:p>
      <w:pPr>
        <w:spacing w:after="0"/>
        <w:ind w:left="0"/>
        <w:jc w:val="left"/>
      </w:pPr>
      <w:r>
        <w:rPr>
          <w:rFonts w:ascii="Times New Roman"/>
          <w:b w:val="false"/>
          <w:i w:val="false"/>
          <w:color w:val="000000"/>
          <w:sz w:val="28"/>
        </w:rPr>
        <w:t>
      2) делопроизводственный индекс или производственный номер;</w:t>
      </w:r>
    </w:p>
    <w:bookmarkEnd w:id="674"/>
    <w:bookmarkStart w:name="z681" w:id="675"/>
    <w:p>
      <w:pPr>
        <w:spacing w:after="0"/>
        <w:ind w:left="0"/>
        <w:jc w:val="left"/>
      </w:pPr>
      <w:r>
        <w:rPr>
          <w:rFonts w:ascii="Times New Roman"/>
          <w:b w:val="false"/>
          <w:i w:val="false"/>
          <w:color w:val="000000"/>
          <w:sz w:val="28"/>
        </w:rPr>
        <w:t>
      3) заголовок единицы хранения;</w:t>
      </w:r>
    </w:p>
    <w:bookmarkEnd w:id="675"/>
    <w:bookmarkStart w:name="z682" w:id="676"/>
    <w:p>
      <w:pPr>
        <w:spacing w:after="0"/>
        <w:ind w:left="0"/>
        <w:jc w:val="left"/>
      </w:pPr>
      <w:r>
        <w:rPr>
          <w:rFonts w:ascii="Times New Roman"/>
          <w:b w:val="false"/>
          <w:i w:val="false"/>
          <w:color w:val="000000"/>
          <w:sz w:val="28"/>
        </w:rPr>
        <w:t>
      4) крайние даты документов;</w:t>
      </w:r>
    </w:p>
    <w:bookmarkEnd w:id="676"/>
    <w:bookmarkStart w:name="z683" w:id="677"/>
    <w:p>
      <w:pPr>
        <w:spacing w:after="0"/>
        <w:ind w:left="0"/>
        <w:jc w:val="left"/>
      </w:pPr>
      <w:r>
        <w:rPr>
          <w:rFonts w:ascii="Times New Roman"/>
          <w:b w:val="false"/>
          <w:i w:val="false"/>
          <w:color w:val="000000"/>
          <w:sz w:val="28"/>
        </w:rPr>
        <w:t>
      5) количество листов в единице хранения;</w:t>
      </w:r>
    </w:p>
    <w:bookmarkEnd w:id="677"/>
    <w:bookmarkStart w:name="z684" w:id="678"/>
    <w:p>
      <w:pPr>
        <w:spacing w:after="0"/>
        <w:ind w:left="0"/>
        <w:jc w:val="left"/>
      </w:pPr>
      <w:r>
        <w:rPr>
          <w:rFonts w:ascii="Times New Roman"/>
          <w:b w:val="false"/>
          <w:i w:val="false"/>
          <w:color w:val="000000"/>
          <w:sz w:val="28"/>
        </w:rPr>
        <w:t>
      6) указание на копийность документов;</w:t>
      </w:r>
    </w:p>
    <w:bookmarkEnd w:id="678"/>
    <w:bookmarkStart w:name="z685" w:id="679"/>
    <w:p>
      <w:pPr>
        <w:spacing w:after="0"/>
        <w:ind w:left="0"/>
        <w:jc w:val="left"/>
      </w:pPr>
      <w:r>
        <w:rPr>
          <w:rFonts w:ascii="Times New Roman"/>
          <w:b w:val="false"/>
          <w:i w:val="false"/>
          <w:color w:val="000000"/>
          <w:sz w:val="28"/>
        </w:rPr>
        <w:t>
      7) способ воспроизведения документов.</w:t>
      </w:r>
    </w:p>
    <w:bookmarkEnd w:id="679"/>
    <w:bookmarkStart w:name="z686" w:id="680"/>
    <w:p>
      <w:pPr>
        <w:spacing w:after="0"/>
        <w:ind w:left="0"/>
        <w:jc w:val="left"/>
      </w:pPr>
      <w:r>
        <w:rPr>
          <w:rFonts w:ascii="Times New Roman"/>
          <w:b w:val="false"/>
          <w:i w:val="false"/>
          <w:color w:val="000000"/>
          <w:sz w:val="28"/>
        </w:rPr>
        <w:t>
      При необходимости описательная статья дополняется аннотацией отдельных документов единицы хранения.</w:t>
      </w:r>
    </w:p>
    <w:bookmarkEnd w:id="680"/>
    <w:bookmarkStart w:name="z687" w:id="681"/>
    <w:p>
      <w:pPr>
        <w:spacing w:after="0"/>
        <w:ind w:left="0"/>
        <w:jc w:val="left"/>
      </w:pPr>
      <w:r>
        <w:rPr>
          <w:rFonts w:ascii="Times New Roman"/>
          <w:b w:val="false"/>
          <w:i w:val="false"/>
          <w:color w:val="000000"/>
          <w:sz w:val="28"/>
        </w:rPr>
        <w:t>
      221. В справочный аппарат описи дел, документов входят:</w:t>
      </w:r>
    </w:p>
    <w:bookmarkEnd w:id="681"/>
    <w:bookmarkStart w:name="z688" w:id="682"/>
    <w:p>
      <w:pPr>
        <w:spacing w:after="0"/>
        <w:ind w:left="0"/>
        <w:jc w:val="left"/>
      </w:pPr>
      <w:r>
        <w:rPr>
          <w:rFonts w:ascii="Times New Roman"/>
          <w:b w:val="false"/>
          <w:i w:val="false"/>
          <w:color w:val="000000"/>
          <w:sz w:val="28"/>
        </w:rPr>
        <w:t>
      1) титульный лист по форме, утверждаемой уполномоченным органом;</w:t>
      </w:r>
    </w:p>
    <w:bookmarkEnd w:id="682"/>
    <w:bookmarkStart w:name="z689" w:id="683"/>
    <w:p>
      <w:pPr>
        <w:spacing w:after="0"/>
        <w:ind w:left="0"/>
        <w:jc w:val="left"/>
      </w:pPr>
      <w:r>
        <w:rPr>
          <w:rFonts w:ascii="Times New Roman"/>
          <w:b w:val="false"/>
          <w:i w:val="false"/>
          <w:color w:val="000000"/>
          <w:sz w:val="28"/>
        </w:rPr>
        <w:t>
      2) содержание (оглавление);</w:t>
      </w:r>
    </w:p>
    <w:bookmarkEnd w:id="683"/>
    <w:bookmarkStart w:name="z690" w:id="684"/>
    <w:p>
      <w:pPr>
        <w:spacing w:after="0"/>
        <w:ind w:left="0"/>
        <w:jc w:val="left"/>
      </w:pPr>
      <w:r>
        <w:rPr>
          <w:rFonts w:ascii="Times New Roman"/>
          <w:b w:val="false"/>
          <w:i w:val="false"/>
          <w:color w:val="000000"/>
          <w:sz w:val="28"/>
        </w:rPr>
        <w:t>
      3) предисловие;</w:t>
      </w:r>
    </w:p>
    <w:bookmarkEnd w:id="684"/>
    <w:bookmarkStart w:name="z691" w:id="685"/>
    <w:p>
      <w:pPr>
        <w:spacing w:after="0"/>
        <w:ind w:left="0"/>
        <w:jc w:val="left"/>
      </w:pPr>
      <w:r>
        <w:rPr>
          <w:rFonts w:ascii="Times New Roman"/>
          <w:b w:val="false"/>
          <w:i w:val="false"/>
          <w:color w:val="000000"/>
          <w:sz w:val="28"/>
        </w:rPr>
        <w:t>
      4) список сокращений;</w:t>
      </w:r>
    </w:p>
    <w:bookmarkEnd w:id="685"/>
    <w:bookmarkStart w:name="z692" w:id="686"/>
    <w:p>
      <w:pPr>
        <w:spacing w:after="0"/>
        <w:ind w:left="0"/>
        <w:jc w:val="left"/>
      </w:pPr>
      <w:r>
        <w:rPr>
          <w:rFonts w:ascii="Times New Roman"/>
          <w:b w:val="false"/>
          <w:i w:val="false"/>
          <w:color w:val="000000"/>
          <w:sz w:val="28"/>
        </w:rPr>
        <w:t>
      5) указатели.</w:t>
      </w:r>
    </w:p>
    <w:bookmarkEnd w:id="686"/>
    <w:bookmarkStart w:name="z693" w:id="687"/>
    <w:p>
      <w:pPr>
        <w:spacing w:after="0"/>
        <w:ind w:left="0"/>
        <w:jc w:val="left"/>
      </w:pPr>
      <w:r>
        <w:rPr>
          <w:rFonts w:ascii="Times New Roman"/>
          <w:b/>
          <w:i w:val="false"/>
          <w:color w:val="000000"/>
        </w:rPr>
        <w:t xml:space="preserve"> Параграф 4. Порядок составления исторической справки</w:t>
      </w:r>
    </w:p>
    <w:bookmarkEnd w:id="687"/>
    <w:bookmarkStart w:name="z694" w:id="688"/>
    <w:p>
      <w:pPr>
        <w:spacing w:after="0"/>
        <w:ind w:left="0"/>
        <w:jc w:val="left"/>
      </w:pPr>
      <w:r>
        <w:rPr>
          <w:rFonts w:ascii="Times New Roman"/>
          <w:b w:val="false"/>
          <w:i w:val="false"/>
          <w:color w:val="000000"/>
          <w:sz w:val="28"/>
        </w:rPr>
        <w:t>
      222. В архиве организации составляется историческая справка к архивному фонду, содержащая сведения по истории фондообразователя и архивного фонда, краткую характеристику состава и содержания его документов и системы НСА.</w:t>
      </w:r>
    </w:p>
    <w:bookmarkEnd w:id="688"/>
    <w:bookmarkStart w:name="z695" w:id="689"/>
    <w:p>
      <w:pPr>
        <w:spacing w:after="0"/>
        <w:ind w:left="0"/>
        <w:jc w:val="left"/>
      </w:pPr>
      <w:r>
        <w:rPr>
          <w:rFonts w:ascii="Times New Roman"/>
          <w:b w:val="false"/>
          <w:i w:val="false"/>
          <w:color w:val="000000"/>
          <w:sz w:val="28"/>
        </w:rPr>
        <w:t>
      Историческая справка к архивному фонду формируется на основе информации по истории фондообразователя и истории архивного фонда.</w:t>
      </w:r>
    </w:p>
    <w:bookmarkEnd w:id="689"/>
    <w:bookmarkStart w:name="z696" w:id="690"/>
    <w:p>
      <w:pPr>
        <w:spacing w:after="0"/>
        <w:ind w:left="0"/>
        <w:jc w:val="left"/>
      </w:pPr>
      <w:r>
        <w:rPr>
          <w:rFonts w:ascii="Times New Roman"/>
          <w:b w:val="false"/>
          <w:i w:val="false"/>
          <w:color w:val="000000"/>
          <w:sz w:val="28"/>
        </w:rPr>
        <w:t>
      Информация по истории фондообразователя включают даты его образования, ведомственную принадлежность, структуру и функции, названия организации-предшественника и правопреемника, даты регистрации или перерегистрации - в случаях переименования, реорганизации, а также ликвидации. Информация о фондообразователе архивного фонда личного происхождения включают его краткие биографические данные (фамилия, имя, отчество (при наличии), псевдоним (при наличии), девичья фамилия (при наличии),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bookmarkEnd w:id="690"/>
    <w:bookmarkStart w:name="z697" w:id="691"/>
    <w:p>
      <w:pPr>
        <w:spacing w:after="0"/>
        <w:ind w:left="0"/>
        <w:jc w:val="left"/>
      </w:pPr>
      <w:r>
        <w:rPr>
          <w:rFonts w:ascii="Times New Roman"/>
          <w:b w:val="false"/>
          <w:i w:val="false"/>
          <w:color w:val="000000"/>
          <w:sz w:val="28"/>
        </w:rPr>
        <w:t>
      Информация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наличии архивных документов других организаций или лиц (фондовые включения), составе НСА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bookmarkEnd w:id="691"/>
    <w:bookmarkStart w:name="z698" w:id="692"/>
    <w:p>
      <w:pPr>
        <w:spacing w:after="0"/>
        <w:ind w:left="0"/>
        <w:jc w:val="left"/>
      </w:pPr>
      <w:r>
        <w:rPr>
          <w:rFonts w:ascii="Times New Roman"/>
          <w:b w:val="false"/>
          <w:i w:val="false"/>
          <w:color w:val="000000"/>
          <w:sz w:val="28"/>
        </w:rPr>
        <w:t>
      Историческая справка к фонду дополняется при изменении объема архивного фонда, а также в случаях реорганизации, изменения структуры, функций фондообразователя.</w:t>
      </w:r>
    </w:p>
    <w:bookmarkEnd w:id="692"/>
    <w:bookmarkStart w:name="z699" w:id="693"/>
    <w:p>
      <w:pPr>
        <w:spacing w:after="0"/>
        <w:ind w:left="0"/>
        <w:jc w:val="left"/>
      </w:pPr>
      <w:r>
        <w:rPr>
          <w:rFonts w:ascii="Times New Roman"/>
          <w:b w:val="false"/>
          <w:i w:val="false"/>
          <w:color w:val="000000"/>
          <w:sz w:val="28"/>
        </w:rPr>
        <w:t>
      223. История архивного фонда содержит аннотацию, библиографию, информацию об условиях доступа и использования документов.</w:t>
      </w:r>
    </w:p>
    <w:bookmarkEnd w:id="693"/>
    <w:bookmarkStart w:name="z700" w:id="694"/>
    <w:p>
      <w:pPr>
        <w:spacing w:after="0"/>
        <w:ind w:left="0"/>
        <w:jc w:val="left"/>
      </w:pPr>
      <w:r>
        <w:rPr>
          <w:rFonts w:ascii="Times New Roman"/>
          <w:b w:val="false"/>
          <w:i w:val="false"/>
          <w:color w:val="000000"/>
          <w:sz w:val="28"/>
        </w:rPr>
        <w:t>
      Аннотация о составе и содержании архивных документов архивного фонда включает краткую обобщенную характеристику этих документов по видам и темам, отражающую направления деятельности фондообразователя, с указанием хронологии тем и обозначением их географических (административно-территориальных) границ.</w:t>
      </w:r>
    </w:p>
    <w:bookmarkEnd w:id="694"/>
    <w:bookmarkStart w:name="z701" w:id="695"/>
    <w:p>
      <w:pPr>
        <w:spacing w:after="0"/>
        <w:ind w:left="0"/>
        <w:jc w:val="left"/>
      </w:pPr>
      <w:r>
        <w:rPr>
          <w:rFonts w:ascii="Times New Roman"/>
          <w:b w:val="false"/>
          <w:i w:val="false"/>
          <w:color w:val="000000"/>
          <w:sz w:val="28"/>
        </w:rPr>
        <w:t>
      Информация об условиях доступа к архивным документам архивного фонда включает сведения о наличии архивных документов, доступ к которым ограничен законодательством Республики Казахстан или фондообразователем, а также подлинников особо ценных документов, в том числе документов, отнесенных к объектам национального достояния Республики Казахстан, находящихся в неудовлетворительном физическом состоянии, наличии фонда пользования.</w:t>
      </w:r>
    </w:p>
    <w:bookmarkEnd w:id="695"/>
    <w:bookmarkStart w:name="z702" w:id="696"/>
    <w:p>
      <w:pPr>
        <w:spacing w:after="0"/>
        <w:ind w:left="0"/>
        <w:jc w:val="left"/>
      </w:pPr>
      <w:r>
        <w:rPr>
          <w:rFonts w:ascii="Times New Roman"/>
          <w:b w:val="false"/>
          <w:i w:val="false"/>
          <w:color w:val="000000"/>
          <w:sz w:val="28"/>
        </w:rPr>
        <w:t>
      Библиография к архивному фонду включает список справочников по данному фонду и документальных публикаций, выполненных на его основе.</w:t>
      </w:r>
    </w:p>
    <w:bookmarkEnd w:id="696"/>
    <w:bookmarkStart w:name="z703" w:id="697"/>
    <w:p>
      <w:pPr>
        <w:spacing w:after="0"/>
        <w:ind w:left="0"/>
        <w:jc w:val="left"/>
      </w:pPr>
      <w:r>
        <w:rPr>
          <w:rFonts w:ascii="Times New Roman"/>
          <w:b w:val="false"/>
          <w:i w:val="false"/>
          <w:color w:val="000000"/>
          <w:sz w:val="28"/>
        </w:rPr>
        <w:t>
      224. Характеристика архивного фонда по составу и содержанию документов содержит сведения о наличии документов, выходящих за хронологические рамки фонда, НСА к архивному фонду, о видах носителей информации.</w:t>
      </w:r>
    </w:p>
    <w:bookmarkEnd w:id="697"/>
    <w:bookmarkStart w:name="z704" w:id="698"/>
    <w:p>
      <w:pPr>
        <w:spacing w:after="0"/>
        <w:ind w:left="0"/>
        <w:jc w:val="left"/>
      </w:pPr>
      <w:r>
        <w:rPr>
          <w:rFonts w:ascii="Times New Roman"/>
          <w:b w:val="false"/>
          <w:i w:val="false"/>
          <w:color w:val="000000"/>
          <w:sz w:val="28"/>
        </w:rPr>
        <w:t>
      225. Справка подписывается исполнителем и руководителем архива организации.</w:t>
      </w:r>
    </w:p>
    <w:bookmarkEnd w:id="698"/>
    <w:bookmarkStart w:name="z705" w:id="699"/>
    <w:p>
      <w:pPr>
        <w:spacing w:after="0"/>
        <w:ind w:left="0"/>
        <w:jc w:val="left"/>
      </w:pPr>
      <w:r>
        <w:rPr>
          <w:rFonts w:ascii="Times New Roman"/>
          <w:b w:val="false"/>
          <w:i w:val="false"/>
          <w:color w:val="000000"/>
          <w:sz w:val="28"/>
        </w:rPr>
        <w:t>
      Историческая справка печатается в четырех экземплярах. Три экземпляра передаются в государственный архив, Архив Президента Республики Казахстан при первой передаче документов архивного фонда, один хранится в деле фонда в архиве организации.</w:t>
      </w:r>
    </w:p>
    <w:bookmarkEnd w:id="699"/>
    <w:bookmarkStart w:name="z706" w:id="700"/>
    <w:p>
      <w:pPr>
        <w:spacing w:after="0"/>
        <w:ind w:left="0"/>
        <w:jc w:val="left"/>
      </w:pPr>
      <w:r>
        <w:rPr>
          <w:rFonts w:ascii="Times New Roman"/>
          <w:b w:val="false"/>
          <w:i w:val="false"/>
          <w:color w:val="000000"/>
          <w:sz w:val="28"/>
        </w:rPr>
        <w:t>
      226. Историческая справка дополняется при пополнении архивного фонда или в случае реорганизации организации. Историческая справка представляется в государственный архив, Архив Президента Республики Казахстан вместе с каждой законченной описью дел, документов.</w:t>
      </w:r>
    </w:p>
    <w:bookmarkEnd w:id="700"/>
    <w:bookmarkStart w:name="z707" w:id="701"/>
    <w:p>
      <w:pPr>
        <w:spacing w:after="0"/>
        <w:ind w:left="0"/>
        <w:jc w:val="left"/>
      </w:pPr>
      <w:r>
        <w:rPr>
          <w:rFonts w:ascii="Times New Roman"/>
          <w:b/>
          <w:i w:val="false"/>
          <w:color w:val="000000"/>
        </w:rPr>
        <w:t xml:space="preserve"> Параграф 5. Порядок составления каталогов и картотек</w:t>
      </w:r>
    </w:p>
    <w:bookmarkEnd w:id="701"/>
    <w:bookmarkStart w:name="z708" w:id="702"/>
    <w:p>
      <w:pPr>
        <w:spacing w:after="0"/>
        <w:ind w:left="0"/>
        <w:jc w:val="left"/>
      </w:pPr>
      <w:r>
        <w:rPr>
          <w:rFonts w:ascii="Times New Roman"/>
          <w:b w:val="false"/>
          <w:i w:val="false"/>
          <w:color w:val="000000"/>
          <w:sz w:val="28"/>
        </w:rPr>
        <w:t>
      227. Каталог представляет собой межфондовый архивный справочник, в котором информация о содержании документов сгруппирована по предметам (темам, отраслям), расположенным в соответствии с принятой для данного каталога схемой классификации документов.</w:t>
      </w:r>
    </w:p>
    <w:bookmarkEnd w:id="702"/>
    <w:bookmarkStart w:name="z709" w:id="703"/>
    <w:p>
      <w:pPr>
        <w:spacing w:after="0"/>
        <w:ind w:left="0"/>
        <w:jc w:val="left"/>
      </w:pPr>
      <w:r>
        <w:rPr>
          <w:rFonts w:ascii="Times New Roman"/>
          <w:b w:val="false"/>
          <w:i w:val="false"/>
          <w:color w:val="000000"/>
          <w:sz w:val="28"/>
        </w:rPr>
        <w:t>
      Совокупность различных каталогов составляет систему каталогов.</w:t>
      </w:r>
    </w:p>
    <w:bookmarkEnd w:id="703"/>
    <w:bookmarkStart w:name="z710" w:id="704"/>
    <w:p>
      <w:pPr>
        <w:spacing w:after="0"/>
        <w:ind w:left="0"/>
        <w:jc w:val="left"/>
      </w:pPr>
      <w:r>
        <w:rPr>
          <w:rFonts w:ascii="Times New Roman"/>
          <w:b w:val="false"/>
          <w:i w:val="false"/>
          <w:color w:val="000000"/>
          <w:sz w:val="28"/>
        </w:rPr>
        <w:t>
      228. Работы по подготовке, созданию и ведению каталогов называются каталогизацией документов.</w:t>
      </w:r>
    </w:p>
    <w:bookmarkEnd w:id="704"/>
    <w:bookmarkStart w:name="z711" w:id="705"/>
    <w:p>
      <w:pPr>
        <w:spacing w:after="0"/>
        <w:ind w:left="0"/>
        <w:jc w:val="left"/>
      </w:pPr>
      <w:r>
        <w:rPr>
          <w:rFonts w:ascii="Times New Roman"/>
          <w:b w:val="false"/>
          <w:i w:val="false"/>
          <w:color w:val="000000"/>
          <w:sz w:val="28"/>
        </w:rPr>
        <w:t>
      Каталогизация может проводиться как самостоятельный вид работы (тематическая разработка), а также в процессе других видов работ, связанных с описанием и выявлением документов (попутная каталогизация).</w:t>
      </w:r>
    </w:p>
    <w:bookmarkEnd w:id="705"/>
    <w:bookmarkStart w:name="z712" w:id="706"/>
    <w:p>
      <w:pPr>
        <w:spacing w:after="0"/>
        <w:ind w:left="0"/>
        <w:jc w:val="left"/>
      </w:pPr>
      <w:r>
        <w:rPr>
          <w:rFonts w:ascii="Times New Roman"/>
          <w:b w:val="false"/>
          <w:i w:val="false"/>
          <w:color w:val="000000"/>
          <w:sz w:val="28"/>
        </w:rPr>
        <w:t>
      При каталогизации применяется дифференцированный подход, который заключается:</w:t>
      </w:r>
    </w:p>
    <w:bookmarkEnd w:id="706"/>
    <w:bookmarkStart w:name="z713" w:id="707"/>
    <w:p>
      <w:pPr>
        <w:spacing w:after="0"/>
        <w:ind w:left="0"/>
        <w:jc w:val="left"/>
      </w:pPr>
      <w:r>
        <w:rPr>
          <w:rFonts w:ascii="Times New Roman"/>
          <w:b w:val="false"/>
          <w:i w:val="false"/>
          <w:color w:val="000000"/>
          <w:sz w:val="28"/>
        </w:rPr>
        <w:t>
      1) в определении очередности выбора архивных фондов, их структурных частей;</w:t>
      </w:r>
    </w:p>
    <w:bookmarkEnd w:id="707"/>
    <w:bookmarkStart w:name="z714" w:id="708"/>
    <w:p>
      <w:pPr>
        <w:spacing w:after="0"/>
        <w:ind w:left="0"/>
        <w:jc w:val="left"/>
      </w:pPr>
      <w:r>
        <w:rPr>
          <w:rFonts w:ascii="Times New Roman"/>
          <w:b w:val="false"/>
          <w:i w:val="false"/>
          <w:color w:val="000000"/>
          <w:sz w:val="28"/>
        </w:rPr>
        <w:t>
      2) в отборе дел, документов и информации из них;</w:t>
      </w:r>
    </w:p>
    <w:bookmarkEnd w:id="708"/>
    <w:bookmarkStart w:name="z715" w:id="709"/>
    <w:p>
      <w:pPr>
        <w:spacing w:after="0"/>
        <w:ind w:left="0"/>
        <w:jc w:val="left"/>
      </w:pPr>
      <w:r>
        <w:rPr>
          <w:rFonts w:ascii="Times New Roman"/>
          <w:b w:val="false"/>
          <w:i w:val="false"/>
          <w:color w:val="000000"/>
          <w:sz w:val="28"/>
        </w:rPr>
        <w:t>
      3) в применении соответствующих приемов описания документной информации.</w:t>
      </w:r>
    </w:p>
    <w:bookmarkEnd w:id="709"/>
    <w:bookmarkStart w:name="z716" w:id="710"/>
    <w:p>
      <w:pPr>
        <w:spacing w:after="0"/>
        <w:ind w:left="0"/>
        <w:jc w:val="left"/>
      </w:pPr>
      <w:r>
        <w:rPr>
          <w:rFonts w:ascii="Times New Roman"/>
          <w:b w:val="false"/>
          <w:i w:val="false"/>
          <w:color w:val="000000"/>
          <w:sz w:val="28"/>
        </w:rPr>
        <w:t>
      229. Каталогизация включает следующие виды работ:</w:t>
      </w:r>
    </w:p>
    <w:bookmarkEnd w:id="710"/>
    <w:bookmarkStart w:name="z717" w:id="711"/>
    <w:p>
      <w:pPr>
        <w:spacing w:after="0"/>
        <w:ind w:left="0"/>
        <w:jc w:val="left"/>
      </w:pPr>
      <w:r>
        <w:rPr>
          <w:rFonts w:ascii="Times New Roman"/>
          <w:b w:val="false"/>
          <w:i w:val="false"/>
          <w:color w:val="000000"/>
          <w:sz w:val="28"/>
        </w:rPr>
        <w:t>
      1) составление схемы классификации;</w:t>
      </w:r>
    </w:p>
    <w:bookmarkEnd w:id="711"/>
    <w:bookmarkStart w:name="z718" w:id="712"/>
    <w:p>
      <w:pPr>
        <w:spacing w:after="0"/>
        <w:ind w:left="0"/>
        <w:jc w:val="left"/>
      </w:pPr>
      <w:r>
        <w:rPr>
          <w:rFonts w:ascii="Times New Roman"/>
          <w:b w:val="false"/>
          <w:i w:val="false"/>
          <w:color w:val="000000"/>
          <w:sz w:val="28"/>
        </w:rPr>
        <w:t>
      2) выявление и отбор документов;</w:t>
      </w:r>
    </w:p>
    <w:bookmarkEnd w:id="712"/>
    <w:bookmarkStart w:name="z719" w:id="713"/>
    <w:p>
      <w:pPr>
        <w:spacing w:after="0"/>
        <w:ind w:left="0"/>
        <w:jc w:val="left"/>
      </w:pPr>
      <w:r>
        <w:rPr>
          <w:rFonts w:ascii="Times New Roman"/>
          <w:b w:val="false"/>
          <w:i w:val="false"/>
          <w:color w:val="000000"/>
          <w:sz w:val="28"/>
        </w:rPr>
        <w:t>
      3) описание на каталожных карточках;</w:t>
      </w:r>
    </w:p>
    <w:bookmarkEnd w:id="713"/>
    <w:bookmarkStart w:name="z720" w:id="714"/>
    <w:p>
      <w:pPr>
        <w:spacing w:after="0"/>
        <w:ind w:left="0"/>
        <w:jc w:val="left"/>
      </w:pPr>
      <w:r>
        <w:rPr>
          <w:rFonts w:ascii="Times New Roman"/>
          <w:b w:val="false"/>
          <w:i w:val="false"/>
          <w:color w:val="000000"/>
          <w:sz w:val="28"/>
        </w:rPr>
        <w:t>
      4) систематизация карточек;</w:t>
      </w:r>
    </w:p>
    <w:bookmarkEnd w:id="714"/>
    <w:bookmarkStart w:name="z721" w:id="715"/>
    <w:p>
      <w:pPr>
        <w:spacing w:after="0"/>
        <w:ind w:left="0"/>
        <w:jc w:val="left"/>
      </w:pPr>
      <w:r>
        <w:rPr>
          <w:rFonts w:ascii="Times New Roman"/>
          <w:b w:val="false"/>
          <w:i w:val="false"/>
          <w:color w:val="000000"/>
          <w:sz w:val="28"/>
        </w:rPr>
        <w:t>
      5) ведение каталогов.</w:t>
      </w:r>
    </w:p>
    <w:bookmarkEnd w:id="715"/>
    <w:bookmarkStart w:name="z722" w:id="716"/>
    <w:p>
      <w:pPr>
        <w:spacing w:after="0"/>
        <w:ind w:left="0"/>
        <w:jc w:val="left"/>
      </w:pPr>
      <w:r>
        <w:rPr>
          <w:rFonts w:ascii="Times New Roman"/>
          <w:b w:val="false"/>
          <w:i w:val="false"/>
          <w:color w:val="000000"/>
          <w:sz w:val="28"/>
        </w:rPr>
        <w:t>
      230. Выбор схемы классификации определяется составом документов архива организации и задачами их использования.</w:t>
      </w:r>
    </w:p>
    <w:bookmarkEnd w:id="716"/>
    <w:bookmarkStart w:name="z723" w:id="717"/>
    <w:p>
      <w:pPr>
        <w:spacing w:after="0"/>
        <w:ind w:left="0"/>
        <w:jc w:val="left"/>
      </w:pPr>
      <w:r>
        <w:rPr>
          <w:rFonts w:ascii="Times New Roman"/>
          <w:b w:val="false"/>
          <w:i w:val="false"/>
          <w:color w:val="000000"/>
          <w:sz w:val="28"/>
        </w:rPr>
        <w:t>
      Схемой классификации документной информации является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указанным делениям.</w:t>
      </w:r>
    </w:p>
    <w:bookmarkEnd w:id="717"/>
    <w:bookmarkStart w:name="z724" w:id="718"/>
    <w:p>
      <w:pPr>
        <w:spacing w:after="0"/>
        <w:ind w:left="0"/>
        <w:jc w:val="left"/>
      </w:pPr>
      <w:r>
        <w:rPr>
          <w:rFonts w:ascii="Times New Roman"/>
          <w:b w:val="false"/>
          <w:i w:val="false"/>
          <w:color w:val="000000"/>
          <w:sz w:val="28"/>
        </w:rPr>
        <w:t>
      231.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p>
    <w:bookmarkEnd w:id="718"/>
    <w:bookmarkStart w:name="z725" w:id="719"/>
    <w:p>
      <w:pPr>
        <w:spacing w:after="0"/>
        <w:ind w:left="0"/>
        <w:jc w:val="left"/>
      </w:pPr>
      <w:r>
        <w:rPr>
          <w:rFonts w:ascii="Times New Roman"/>
          <w:b w:val="false"/>
          <w:i w:val="false"/>
          <w:color w:val="000000"/>
          <w:sz w:val="28"/>
        </w:rPr>
        <w:t>
      232. Документная информация в систематическом каталоге классифицируется по отраслям знаний и практической деятельности организации, располагается в логической последовательности.</w:t>
      </w:r>
    </w:p>
    <w:bookmarkEnd w:id="719"/>
    <w:bookmarkStart w:name="z726" w:id="720"/>
    <w:p>
      <w:pPr>
        <w:spacing w:after="0"/>
        <w:ind w:left="0"/>
        <w:jc w:val="left"/>
      </w:pPr>
      <w:r>
        <w:rPr>
          <w:rFonts w:ascii="Times New Roman"/>
          <w:b w:val="false"/>
          <w:i w:val="false"/>
          <w:color w:val="000000"/>
          <w:sz w:val="28"/>
        </w:rPr>
        <w:t>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p>
    <w:bookmarkEnd w:id="720"/>
    <w:bookmarkStart w:name="z727" w:id="721"/>
    <w:p>
      <w:pPr>
        <w:spacing w:after="0"/>
        <w:ind w:left="0"/>
        <w:jc w:val="left"/>
      </w:pPr>
      <w:r>
        <w:rPr>
          <w:rFonts w:ascii="Times New Roman"/>
          <w:b w:val="false"/>
          <w:i w:val="false"/>
          <w:color w:val="000000"/>
          <w:sz w:val="28"/>
        </w:rPr>
        <w:t>
      233. В состав описания каталога входят:</w:t>
      </w:r>
    </w:p>
    <w:bookmarkEnd w:id="721"/>
    <w:bookmarkStart w:name="z728" w:id="722"/>
    <w:p>
      <w:pPr>
        <w:spacing w:after="0"/>
        <w:ind w:left="0"/>
        <w:jc w:val="left"/>
      </w:pPr>
      <w:r>
        <w:rPr>
          <w:rFonts w:ascii="Times New Roman"/>
          <w:b w:val="false"/>
          <w:i w:val="false"/>
          <w:color w:val="000000"/>
          <w:sz w:val="28"/>
        </w:rPr>
        <w:t>
      1) наименование архива организации;</w:t>
      </w:r>
    </w:p>
    <w:bookmarkEnd w:id="722"/>
    <w:bookmarkStart w:name="z729" w:id="723"/>
    <w:p>
      <w:pPr>
        <w:spacing w:after="0"/>
        <w:ind w:left="0"/>
        <w:jc w:val="left"/>
      </w:pPr>
      <w:r>
        <w:rPr>
          <w:rFonts w:ascii="Times New Roman"/>
          <w:b w:val="false"/>
          <w:i w:val="false"/>
          <w:color w:val="000000"/>
          <w:sz w:val="28"/>
        </w:rPr>
        <w:t>
      2) индекс;</w:t>
      </w:r>
    </w:p>
    <w:bookmarkEnd w:id="723"/>
    <w:bookmarkStart w:name="z730" w:id="724"/>
    <w:p>
      <w:pPr>
        <w:spacing w:after="0"/>
        <w:ind w:left="0"/>
        <w:jc w:val="left"/>
      </w:pPr>
      <w:r>
        <w:rPr>
          <w:rFonts w:ascii="Times New Roman"/>
          <w:b w:val="false"/>
          <w:i w:val="false"/>
          <w:color w:val="000000"/>
          <w:sz w:val="28"/>
        </w:rPr>
        <w:t>
      3) рубрика, подрубрика;</w:t>
      </w:r>
    </w:p>
    <w:bookmarkEnd w:id="724"/>
    <w:bookmarkStart w:name="z731" w:id="725"/>
    <w:p>
      <w:pPr>
        <w:spacing w:after="0"/>
        <w:ind w:left="0"/>
        <w:jc w:val="left"/>
      </w:pPr>
      <w:r>
        <w:rPr>
          <w:rFonts w:ascii="Times New Roman"/>
          <w:b w:val="false"/>
          <w:i w:val="false"/>
          <w:color w:val="000000"/>
          <w:sz w:val="28"/>
        </w:rPr>
        <w:t>
      4) дата события, место события;</w:t>
      </w:r>
    </w:p>
    <w:bookmarkEnd w:id="725"/>
    <w:bookmarkStart w:name="z732" w:id="726"/>
    <w:p>
      <w:pPr>
        <w:spacing w:after="0"/>
        <w:ind w:left="0"/>
        <w:jc w:val="left"/>
      </w:pPr>
      <w:r>
        <w:rPr>
          <w:rFonts w:ascii="Times New Roman"/>
          <w:b w:val="false"/>
          <w:i w:val="false"/>
          <w:color w:val="000000"/>
          <w:sz w:val="28"/>
        </w:rPr>
        <w:t>
      5) содержание;</w:t>
      </w:r>
    </w:p>
    <w:bookmarkEnd w:id="726"/>
    <w:bookmarkStart w:name="z733" w:id="727"/>
    <w:p>
      <w:pPr>
        <w:spacing w:after="0"/>
        <w:ind w:left="0"/>
        <w:jc w:val="left"/>
      </w:pPr>
      <w:r>
        <w:rPr>
          <w:rFonts w:ascii="Times New Roman"/>
          <w:b w:val="false"/>
          <w:i w:val="false"/>
          <w:color w:val="000000"/>
          <w:sz w:val="28"/>
        </w:rPr>
        <w:t>
      6) номер архивного фонда, наименование архивного фонда;</w:t>
      </w:r>
    </w:p>
    <w:bookmarkEnd w:id="727"/>
    <w:bookmarkStart w:name="z734" w:id="728"/>
    <w:p>
      <w:pPr>
        <w:spacing w:after="0"/>
        <w:ind w:left="0"/>
        <w:jc w:val="left"/>
      </w:pPr>
      <w:r>
        <w:rPr>
          <w:rFonts w:ascii="Times New Roman"/>
          <w:b w:val="false"/>
          <w:i w:val="false"/>
          <w:color w:val="000000"/>
          <w:sz w:val="28"/>
        </w:rPr>
        <w:t>
      7) номера описи дела, документов, единицы хранения, листов;</w:t>
      </w:r>
    </w:p>
    <w:bookmarkEnd w:id="728"/>
    <w:bookmarkStart w:name="z735" w:id="729"/>
    <w:p>
      <w:pPr>
        <w:spacing w:after="0"/>
        <w:ind w:left="0"/>
        <w:jc w:val="left"/>
      </w:pPr>
      <w:r>
        <w:rPr>
          <w:rFonts w:ascii="Times New Roman"/>
          <w:b w:val="false"/>
          <w:i w:val="false"/>
          <w:color w:val="000000"/>
          <w:sz w:val="28"/>
        </w:rPr>
        <w:t>
      8) язык документа;</w:t>
      </w:r>
    </w:p>
    <w:bookmarkEnd w:id="729"/>
    <w:bookmarkStart w:name="z736" w:id="730"/>
    <w:p>
      <w:pPr>
        <w:spacing w:after="0"/>
        <w:ind w:left="0"/>
        <w:jc w:val="left"/>
      </w:pPr>
      <w:r>
        <w:rPr>
          <w:rFonts w:ascii="Times New Roman"/>
          <w:b w:val="false"/>
          <w:i w:val="false"/>
          <w:color w:val="000000"/>
          <w:sz w:val="28"/>
        </w:rPr>
        <w:t>
      9) способ воспроизведения документа.</w:t>
      </w:r>
    </w:p>
    <w:bookmarkEnd w:id="730"/>
    <w:bookmarkStart w:name="z737" w:id="731"/>
    <w:p>
      <w:pPr>
        <w:spacing w:after="0"/>
        <w:ind w:left="0"/>
        <w:jc w:val="left"/>
      </w:pPr>
      <w:r>
        <w:rPr>
          <w:rFonts w:ascii="Times New Roman"/>
          <w:b w:val="false"/>
          <w:i w:val="false"/>
          <w:color w:val="000000"/>
          <w:sz w:val="28"/>
        </w:rPr>
        <w:t>
      Для связи между разделами каталога или разделов каталога с другими архивными справочниками применяется система отсылок.</w:t>
      </w:r>
    </w:p>
    <w:bookmarkEnd w:id="731"/>
    <w:bookmarkStart w:name="z738" w:id="732"/>
    <w:p>
      <w:pPr>
        <w:spacing w:after="0"/>
        <w:ind w:left="0"/>
        <w:jc w:val="left"/>
      </w:pPr>
      <w:r>
        <w:rPr>
          <w:rFonts w:ascii="Times New Roman"/>
          <w:b w:val="false"/>
          <w:i w:val="false"/>
          <w:color w:val="000000"/>
          <w:sz w:val="28"/>
        </w:rPr>
        <w:t>
      234. Ведение каталога состоит из следующих видов работ:</w:t>
      </w:r>
    </w:p>
    <w:bookmarkEnd w:id="732"/>
    <w:bookmarkStart w:name="z739" w:id="733"/>
    <w:p>
      <w:pPr>
        <w:spacing w:after="0"/>
        <w:ind w:left="0"/>
        <w:jc w:val="left"/>
      </w:pPr>
      <w:r>
        <w:rPr>
          <w:rFonts w:ascii="Times New Roman"/>
          <w:b w:val="false"/>
          <w:i w:val="false"/>
          <w:color w:val="000000"/>
          <w:sz w:val="28"/>
        </w:rPr>
        <w:t>
      1) научно-методическое обеспечение работы;</w:t>
      </w:r>
    </w:p>
    <w:bookmarkEnd w:id="733"/>
    <w:bookmarkStart w:name="z740" w:id="734"/>
    <w:p>
      <w:pPr>
        <w:spacing w:after="0"/>
        <w:ind w:left="0"/>
        <w:jc w:val="left"/>
      </w:pPr>
      <w:r>
        <w:rPr>
          <w:rFonts w:ascii="Times New Roman"/>
          <w:b w:val="false"/>
          <w:i w:val="false"/>
          <w:color w:val="000000"/>
          <w:sz w:val="28"/>
        </w:rPr>
        <w:t>
      2) индексирование карточек;</w:t>
      </w:r>
    </w:p>
    <w:bookmarkEnd w:id="734"/>
    <w:bookmarkStart w:name="z741" w:id="735"/>
    <w:p>
      <w:pPr>
        <w:spacing w:after="0"/>
        <w:ind w:left="0"/>
        <w:jc w:val="left"/>
      </w:pPr>
      <w:r>
        <w:rPr>
          <w:rFonts w:ascii="Times New Roman"/>
          <w:b w:val="false"/>
          <w:i w:val="false"/>
          <w:color w:val="000000"/>
          <w:sz w:val="28"/>
        </w:rPr>
        <w:t>
      3) систематизация карточек по индексам и рубрикам;</w:t>
      </w:r>
    </w:p>
    <w:bookmarkEnd w:id="735"/>
    <w:bookmarkStart w:name="z742" w:id="736"/>
    <w:p>
      <w:pPr>
        <w:spacing w:after="0"/>
        <w:ind w:left="0"/>
        <w:jc w:val="left"/>
      </w:pPr>
      <w:r>
        <w:rPr>
          <w:rFonts w:ascii="Times New Roman"/>
          <w:b w:val="false"/>
          <w:i w:val="false"/>
          <w:color w:val="000000"/>
          <w:sz w:val="28"/>
        </w:rPr>
        <w:t>
      4) составление отсылочного аппарата к каталогу;</w:t>
      </w:r>
    </w:p>
    <w:bookmarkEnd w:id="736"/>
    <w:bookmarkStart w:name="z743" w:id="737"/>
    <w:p>
      <w:pPr>
        <w:spacing w:after="0"/>
        <w:ind w:left="0"/>
        <w:jc w:val="left"/>
      </w:pPr>
      <w:r>
        <w:rPr>
          <w:rFonts w:ascii="Times New Roman"/>
          <w:b w:val="false"/>
          <w:i w:val="false"/>
          <w:color w:val="000000"/>
          <w:sz w:val="28"/>
        </w:rPr>
        <w:t>
      5) усовершенствование каталога.</w:t>
      </w:r>
    </w:p>
    <w:bookmarkEnd w:id="737"/>
    <w:bookmarkStart w:name="z744" w:id="738"/>
    <w:p>
      <w:pPr>
        <w:spacing w:after="0"/>
        <w:ind w:left="0"/>
        <w:jc w:val="left"/>
      </w:pPr>
      <w:r>
        <w:rPr>
          <w:rFonts w:ascii="Times New Roman"/>
          <w:b w:val="false"/>
          <w:i w:val="false"/>
          <w:color w:val="000000"/>
          <w:sz w:val="28"/>
        </w:rPr>
        <w:t>
      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уточнение и дополнение.</w:t>
      </w:r>
    </w:p>
    <w:bookmarkEnd w:id="738"/>
    <w:bookmarkStart w:name="z745" w:id="739"/>
    <w:p>
      <w:pPr>
        <w:spacing w:after="0"/>
        <w:ind w:left="0"/>
        <w:jc w:val="left"/>
      </w:pPr>
      <w:r>
        <w:rPr>
          <w:rFonts w:ascii="Times New Roman"/>
          <w:b w:val="false"/>
          <w:i w:val="false"/>
          <w:color w:val="000000"/>
          <w:sz w:val="28"/>
        </w:rPr>
        <w:t>
      Индексирование карточек осуществляется путем выбора или составления индекса по схеме классификации и отнесения его к соответствующей информации каталожной карточки. В именном каталоге карточки не индексируются и располагаются по алфавиту.</w:t>
      </w:r>
    </w:p>
    <w:bookmarkEnd w:id="739"/>
    <w:bookmarkStart w:name="z746" w:id="740"/>
    <w:p>
      <w:pPr>
        <w:spacing w:after="0"/>
        <w:ind w:left="0"/>
        <w:jc w:val="left"/>
      </w:pPr>
      <w:r>
        <w:rPr>
          <w:rFonts w:ascii="Times New Roman"/>
          <w:b w:val="false"/>
          <w:i w:val="false"/>
          <w:color w:val="000000"/>
          <w:sz w:val="28"/>
        </w:rPr>
        <w:t>
      235. Системы каталогов пополняются тематическими и предметно-тематическими картотеками, картотеками по личному составу на документы наиболее информативных и часто используемых архивных фондов.</w:t>
      </w:r>
    </w:p>
    <w:bookmarkEnd w:id="740"/>
    <w:bookmarkStart w:name="z747" w:id="741"/>
    <w:p>
      <w:pPr>
        <w:spacing w:after="0"/>
        <w:ind w:left="0"/>
        <w:jc w:val="left"/>
      </w:pPr>
      <w:r>
        <w:rPr>
          <w:rFonts w:ascii="Times New Roman"/>
          <w:b w:val="false"/>
          <w:i w:val="false"/>
          <w:color w:val="000000"/>
          <w:sz w:val="28"/>
        </w:rPr>
        <w:t>
      236. Карточки картотеки по личному составу содержат фамилию, имя, отчество работника, ссылки на номера архивного фонда, годового раздела сводной описи дел, на номера дел, листов со сведениями о нем. Карточки систематизируются в алфавитном порядке фамилий, а в пределах фамилий – по алфавиту имен и отчеств (при наличии).</w:t>
      </w:r>
    </w:p>
    <w:bookmarkEnd w:id="741"/>
    <w:bookmarkStart w:name="z748" w:id="742"/>
    <w:p>
      <w:pPr>
        <w:spacing w:after="0"/>
        <w:ind w:left="0"/>
        <w:jc w:val="left"/>
      </w:pPr>
      <w:r>
        <w:rPr>
          <w:rFonts w:ascii="Times New Roman"/>
          <w:b w:val="false"/>
          <w:i w:val="false"/>
          <w:color w:val="000000"/>
          <w:sz w:val="28"/>
        </w:rPr>
        <w:t>
      237. Архив организации, хранящий аудиовизуальную документацию, создает следующие виды картотек:</w:t>
      </w:r>
    </w:p>
    <w:bookmarkEnd w:id="742"/>
    <w:bookmarkStart w:name="z749" w:id="743"/>
    <w:p>
      <w:pPr>
        <w:spacing w:after="0"/>
        <w:ind w:left="0"/>
        <w:jc w:val="left"/>
      </w:pPr>
      <w:r>
        <w:rPr>
          <w:rFonts w:ascii="Times New Roman"/>
          <w:b w:val="false"/>
          <w:i w:val="false"/>
          <w:color w:val="000000"/>
          <w:sz w:val="28"/>
        </w:rPr>
        <w:t>
      1) именную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p>
    <w:bookmarkEnd w:id="743"/>
    <w:bookmarkStart w:name="z750" w:id="744"/>
    <w:p>
      <w:pPr>
        <w:spacing w:after="0"/>
        <w:ind w:left="0"/>
        <w:jc w:val="left"/>
      </w:pPr>
      <w:r>
        <w:rPr>
          <w:rFonts w:ascii="Times New Roman"/>
          <w:b w:val="false"/>
          <w:i w:val="false"/>
          <w:color w:val="000000"/>
          <w:sz w:val="28"/>
        </w:rPr>
        <w:t>
      2)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p>
    <w:bookmarkEnd w:id="744"/>
    <w:bookmarkStart w:name="z751" w:id="745"/>
    <w:p>
      <w:pPr>
        <w:spacing w:after="0"/>
        <w:ind w:left="0"/>
        <w:jc w:val="left"/>
      </w:pPr>
      <w:r>
        <w:rPr>
          <w:rFonts w:ascii="Times New Roman"/>
          <w:b w:val="false"/>
          <w:i w:val="false"/>
          <w:color w:val="000000"/>
          <w:sz w:val="28"/>
        </w:rPr>
        <w:t>
      3) именную картотеку, содержащую сведения об авторе и исполнителе художественного, музыкального или документального произведения, записанного на фонодокумент, жанровую картотеку, содержащую сведения о художественном, музыкальном или документальном произведении, записанного на фонодокумент;</w:t>
      </w:r>
    </w:p>
    <w:bookmarkEnd w:id="745"/>
    <w:bookmarkStart w:name="z752" w:id="746"/>
    <w:p>
      <w:pPr>
        <w:spacing w:after="0"/>
        <w:ind w:left="0"/>
        <w:jc w:val="left"/>
      </w:pPr>
      <w:r>
        <w:rPr>
          <w:rFonts w:ascii="Times New Roman"/>
          <w:b w:val="false"/>
          <w:i w:val="false"/>
          <w:color w:val="000000"/>
          <w:sz w:val="28"/>
        </w:rPr>
        <w:t>
      4) 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p>
    <w:bookmarkEnd w:id="746"/>
    <w:bookmarkStart w:name="z753" w:id="747"/>
    <w:p>
      <w:pPr>
        <w:spacing w:after="0"/>
        <w:ind w:left="0"/>
        <w:jc w:val="left"/>
      </w:pPr>
      <w:r>
        <w:rPr>
          <w:rFonts w:ascii="Times New Roman"/>
          <w:b w:val="false"/>
          <w:i w:val="false"/>
          <w:color w:val="000000"/>
          <w:sz w:val="28"/>
        </w:rPr>
        <w:t>
      238. Архив организации, хранящий научно-техническую документацию, создает следующие виды каталогов:</w:t>
      </w:r>
    </w:p>
    <w:bookmarkEnd w:id="747"/>
    <w:bookmarkStart w:name="z754" w:id="748"/>
    <w:p>
      <w:pPr>
        <w:spacing w:after="0"/>
        <w:ind w:left="0"/>
        <w:jc w:val="left"/>
      </w:pPr>
      <w:r>
        <w:rPr>
          <w:rFonts w:ascii="Times New Roman"/>
          <w:b w:val="false"/>
          <w:i w:val="false"/>
          <w:color w:val="000000"/>
          <w:sz w:val="28"/>
        </w:rPr>
        <w:t>
      1) объектный каталог на объекты капитального строительства и объекты конструирования;</w:t>
      </w:r>
    </w:p>
    <w:bookmarkEnd w:id="748"/>
    <w:bookmarkStart w:name="z755" w:id="749"/>
    <w:p>
      <w:pPr>
        <w:spacing w:after="0"/>
        <w:ind w:left="0"/>
        <w:jc w:val="left"/>
      </w:pPr>
      <w:r>
        <w:rPr>
          <w:rFonts w:ascii="Times New Roman"/>
          <w:b w:val="false"/>
          <w:i w:val="false"/>
          <w:color w:val="000000"/>
          <w:sz w:val="28"/>
        </w:rPr>
        <w:t>
      2) именной каталог в алфавитном порядке фамилий авторов проектов, разработок, изделий, тем исследований;</w:t>
      </w:r>
    </w:p>
    <w:bookmarkEnd w:id="749"/>
    <w:bookmarkStart w:name="z756" w:id="750"/>
    <w:p>
      <w:pPr>
        <w:spacing w:after="0"/>
        <w:ind w:left="0"/>
        <w:jc w:val="left"/>
      </w:pPr>
      <w:r>
        <w:rPr>
          <w:rFonts w:ascii="Times New Roman"/>
          <w:b w:val="false"/>
          <w:i w:val="false"/>
          <w:color w:val="000000"/>
          <w:sz w:val="28"/>
        </w:rPr>
        <w:t>
      3) географический каталог на объекты проектирования по месту их расположения;</w:t>
      </w:r>
    </w:p>
    <w:bookmarkEnd w:id="750"/>
    <w:bookmarkStart w:name="z757" w:id="751"/>
    <w:p>
      <w:pPr>
        <w:spacing w:after="0"/>
        <w:ind w:left="0"/>
        <w:jc w:val="left"/>
      </w:pPr>
      <w:r>
        <w:rPr>
          <w:rFonts w:ascii="Times New Roman"/>
          <w:b w:val="false"/>
          <w:i w:val="false"/>
          <w:color w:val="000000"/>
          <w:sz w:val="28"/>
        </w:rPr>
        <w:t>
      4) алфавитный каталог по наименованиям научно-технических разработок в алфавитном порядке.</w:t>
      </w:r>
    </w:p>
    <w:bookmarkEnd w:id="751"/>
    <w:bookmarkStart w:name="z758" w:id="752"/>
    <w:p>
      <w:pPr>
        <w:spacing w:after="0"/>
        <w:ind w:left="0"/>
        <w:jc w:val="left"/>
      </w:pPr>
      <w:r>
        <w:rPr>
          <w:rFonts w:ascii="Times New Roman"/>
          <w:b w:val="false"/>
          <w:i w:val="false"/>
          <w:color w:val="000000"/>
          <w:sz w:val="28"/>
        </w:rPr>
        <w:t>
      239. К аудиовизуальной документации составляются указатели к заголовкам единиц хранения и (или) документам.</w:t>
      </w:r>
    </w:p>
    <w:bookmarkEnd w:id="752"/>
    <w:bookmarkStart w:name="z759" w:id="753"/>
    <w:p>
      <w:pPr>
        <w:spacing w:after="0"/>
        <w:ind w:left="0"/>
        <w:jc w:val="left"/>
      </w:pPr>
      <w:r>
        <w:rPr>
          <w:rFonts w:ascii="Times New Roman"/>
          <w:b w:val="false"/>
          <w:i w:val="false"/>
          <w:color w:val="000000"/>
          <w:sz w:val="28"/>
        </w:rPr>
        <w:t>
      240. Описательная статья указателя состоит из предметного понятия (рубрики) и поисковых данных. Поисковые данные указателя к единицам хранения одной описи дел, документов включают порядковые номера единиц хранения. Поисковые данные указателя к единицам хранения нескольких архивных фондов одного архива организации дополняются номерами описей дел, документов, архивных фондов.</w:t>
      </w:r>
    </w:p>
    <w:bookmarkEnd w:id="753"/>
    <w:bookmarkStart w:name="z760" w:id="754"/>
    <w:p>
      <w:pPr>
        <w:spacing w:after="0"/>
        <w:ind w:left="0"/>
        <w:jc w:val="left"/>
      </w:pPr>
      <w:r>
        <w:rPr>
          <w:rFonts w:ascii="Times New Roman"/>
          <w:b w:val="false"/>
          <w:i w:val="false"/>
          <w:color w:val="000000"/>
          <w:sz w:val="28"/>
        </w:rPr>
        <w:t>
      241.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p>
    <w:bookmarkEnd w:id="754"/>
    <w:bookmarkStart w:name="z761" w:id="755"/>
    <w:p>
      <w:pPr>
        <w:spacing w:after="0"/>
        <w:ind w:left="0"/>
        <w:jc w:val="left"/>
      </w:pPr>
      <w:r>
        <w:rPr>
          <w:rFonts w:ascii="Times New Roman"/>
          <w:b w:val="false"/>
          <w:i w:val="false"/>
          <w:color w:val="000000"/>
          <w:sz w:val="28"/>
        </w:rPr>
        <w:t>
      242. Предметный указатель включает понятия, расположенные в алфавитном порядке.</w:t>
      </w:r>
    </w:p>
    <w:bookmarkEnd w:id="755"/>
    <w:bookmarkStart w:name="z762" w:id="756"/>
    <w:p>
      <w:pPr>
        <w:spacing w:after="0"/>
        <w:ind w:left="0"/>
        <w:jc w:val="left"/>
      </w:pPr>
      <w:r>
        <w:rPr>
          <w:rFonts w:ascii="Times New Roman"/>
          <w:b w:val="false"/>
          <w:i w:val="false"/>
          <w:color w:val="000000"/>
          <w:sz w:val="28"/>
        </w:rPr>
        <w:t>
      Общий предметный указатель включает разнородные понятия.</w:t>
      </w:r>
    </w:p>
    <w:bookmarkEnd w:id="756"/>
    <w:bookmarkStart w:name="z763" w:id="757"/>
    <w:p>
      <w:pPr>
        <w:spacing w:after="0"/>
        <w:ind w:left="0"/>
        <w:jc w:val="left"/>
      </w:pPr>
      <w:r>
        <w:rPr>
          <w:rFonts w:ascii="Times New Roman"/>
          <w:b w:val="false"/>
          <w:i w:val="false"/>
          <w:color w:val="000000"/>
          <w:sz w:val="28"/>
        </w:rPr>
        <w:t>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w:t>
      </w:r>
    </w:p>
    <w:bookmarkEnd w:id="757"/>
    <w:bookmarkStart w:name="z764" w:id="758"/>
    <w:p>
      <w:pPr>
        <w:spacing w:after="0"/>
        <w:ind w:left="0"/>
        <w:jc w:val="left"/>
      </w:pPr>
      <w:r>
        <w:rPr>
          <w:rFonts w:ascii="Times New Roman"/>
          <w:b w:val="false"/>
          <w:i w:val="false"/>
          <w:color w:val="000000"/>
          <w:sz w:val="28"/>
        </w:rPr>
        <w:t>
      Именной указатель составляется в алфавитном порядке и включает фамилии, имена, отчества (разночтения, псевдонимы, прозвища, клички) и биографические справки.</w:t>
      </w:r>
    </w:p>
    <w:bookmarkEnd w:id="758"/>
    <w:bookmarkStart w:name="z765" w:id="759"/>
    <w:p>
      <w:pPr>
        <w:spacing w:after="0"/>
        <w:ind w:left="0"/>
        <w:jc w:val="left"/>
      </w:pPr>
      <w:r>
        <w:rPr>
          <w:rFonts w:ascii="Times New Roman"/>
          <w:b w:val="false"/>
          <w:i w:val="false"/>
          <w:color w:val="000000"/>
          <w:sz w:val="28"/>
        </w:rPr>
        <w:t>
      Географический указатель составляется в алфавитном порядке и включает наименования государств, административно-территориальных единиц, морей, рек и иных географических объектов.</w:t>
      </w:r>
    </w:p>
    <w:bookmarkEnd w:id="759"/>
    <w:bookmarkStart w:name="z766" w:id="760"/>
    <w:p>
      <w:pPr>
        <w:spacing w:after="0"/>
        <w:ind w:left="0"/>
        <w:jc w:val="left"/>
      </w:pPr>
      <w:r>
        <w:rPr>
          <w:rFonts w:ascii="Times New Roman"/>
          <w:b w:val="false"/>
          <w:i w:val="false"/>
          <w:color w:val="000000"/>
          <w:sz w:val="28"/>
        </w:rPr>
        <w:t>
      Обобщающие понятия или административно-территориальные наименования вносятся в указатель без пояснения.</w:t>
      </w:r>
    </w:p>
    <w:bookmarkEnd w:id="760"/>
    <w:bookmarkStart w:name="z767" w:id="761"/>
    <w:p>
      <w:pPr>
        <w:spacing w:after="0"/>
        <w:ind w:left="0"/>
        <w:jc w:val="left"/>
      </w:pPr>
      <w:r>
        <w:rPr>
          <w:rFonts w:ascii="Times New Roman"/>
          <w:b w:val="false"/>
          <w:i w:val="false"/>
          <w:color w:val="000000"/>
          <w:sz w:val="28"/>
        </w:rPr>
        <w:t>
      243.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p>
    <w:bookmarkEnd w:id="761"/>
    <w:bookmarkStart w:name="z768" w:id="762"/>
    <w:p>
      <w:pPr>
        <w:spacing w:after="0"/>
        <w:ind w:left="0"/>
        <w:jc w:val="left"/>
      </w:pPr>
      <w:r>
        <w:rPr>
          <w:rFonts w:ascii="Times New Roman"/>
          <w:b w:val="false"/>
          <w:i w:val="false"/>
          <w:color w:val="000000"/>
          <w:sz w:val="28"/>
        </w:rPr>
        <w:t>
      244. В поисковых указателях к архивным справочникам ссылки даются на страницы или разделы справочника, каталога.</w:t>
      </w:r>
    </w:p>
    <w:bookmarkEnd w:id="762"/>
    <w:bookmarkStart w:name="z769" w:id="763"/>
    <w:p>
      <w:pPr>
        <w:spacing w:after="0"/>
        <w:ind w:left="0"/>
        <w:jc w:val="left"/>
      </w:pPr>
      <w:r>
        <w:rPr>
          <w:rFonts w:ascii="Times New Roman"/>
          <w:b w:val="false"/>
          <w:i w:val="false"/>
          <w:color w:val="000000"/>
          <w:sz w:val="28"/>
        </w:rPr>
        <w:t>
      245. В архиве организации составляются обзор архивного фонда и тематический обзор.</w:t>
      </w:r>
    </w:p>
    <w:bookmarkEnd w:id="763"/>
    <w:bookmarkStart w:name="z770" w:id="764"/>
    <w:p>
      <w:pPr>
        <w:spacing w:after="0"/>
        <w:ind w:left="0"/>
        <w:jc w:val="left"/>
      </w:pPr>
      <w:r>
        <w:rPr>
          <w:rFonts w:ascii="Times New Roman"/>
          <w:b w:val="false"/>
          <w:i w:val="false"/>
          <w:color w:val="000000"/>
          <w:sz w:val="28"/>
        </w:rPr>
        <w:t>
      Обзор включает систематизированные сведения о составе и содержании отдельных комплексов документов.</w:t>
      </w:r>
    </w:p>
    <w:bookmarkEnd w:id="764"/>
    <w:bookmarkStart w:name="z771" w:id="765"/>
    <w:p>
      <w:pPr>
        <w:spacing w:after="0"/>
        <w:ind w:left="0"/>
        <w:jc w:val="left"/>
      </w:pPr>
      <w:r>
        <w:rPr>
          <w:rFonts w:ascii="Times New Roman"/>
          <w:b w:val="false"/>
          <w:i w:val="false"/>
          <w:color w:val="000000"/>
          <w:sz w:val="28"/>
        </w:rPr>
        <w:t>
      246. Обзор архивного фонда включает систематизированные сведения о составе и содержании документов отдельно взятого архивного фонда.</w:t>
      </w:r>
    </w:p>
    <w:bookmarkEnd w:id="765"/>
    <w:bookmarkStart w:name="z772" w:id="766"/>
    <w:p>
      <w:pPr>
        <w:spacing w:after="0"/>
        <w:ind w:left="0"/>
        <w:jc w:val="left"/>
      </w:pPr>
      <w:r>
        <w:rPr>
          <w:rFonts w:ascii="Times New Roman"/>
          <w:b w:val="false"/>
          <w:i w:val="false"/>
          <w:color w:val="000000"/>
          <w:sz w:val="28"/>
        </w:rPr>
        <w:t>
      247.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p>
    <w:bookmarkEnd w:id="766"/>
    <w:bookmarkStart w:name="z773" w:id="767"/>
    <w:p>
      <w:pPr>
        <w:spacing w:after="0"/>
        <w:ind w:left="0"/>
        <w:jc w:val="left"/>
      </w:pPr>
      <w:r>
        <w:rPr>
          <w:rFonts w:ascii="Times New Roman"/>
          <w:b w:val="false"/>
          <w:i w:val="false"/>
          <w:color w:val="000000"/>
          <w:sz w:val="28"/>
        </w:rPr>
        <w:t>
      248. Обзор состоит из совокупности аннотаций отдельных групп единиц хранения, документов и справочного аппарата.</w:t>
      </w:r>
    </w:p>
    <w:bookmarkEnd w:id="767"/>
    <w:bookmarkStart w:name="z774" w:id="768"/>
    <w:p>
      <w:pPr>
        <w:spacing w:after="0"/>
        <w:ind w:left="0"/>
        <w:jc w:val="left"/>
      </w:pPr>
      <w:r>
        <w:rPr>
          <w:rFonts w:ascii="Times New Roman"/>
          <w:b w:val="false"/>
          <w:i w:val="false"/>
          <w:color w:val="000000"/>
          <w:sz w:val="28"/>
        </w:rPr>
        <w:t xml:space="preserve">
      В аннотации излагается содержание группы единиц хранения, документов, указываются основные разновидности документов, их авторы, хронологические рамки, подлинность, поисковые данные. </w:t>
      </w:r>
    </w:p>
    <w:bookmarkEnd w:id="768"/>
    <w:bookmarkStart w:name="z775" w:id="769"/>
    <w:p>
      <w:pPr>
        <w:spacing w:after="0"/>
        <w:ind w:left="0"/>
        <w:jc w:val="left"/>
      </w:pPr>
      <w:r>
        <w:rPr>
          <w:rFonts w:ascii="Times New Roman"/>
          <w:b w:val="false"/>
          <w:i w:val="false"/>
          <w:color w:val="000000"/>
          <w:sz w:val="28"/>
        </w:rPr>
        <w:t xml:space="preserve">
      В обзоре архивного фонда поисковые данные состоят из номеров описей дел, документов, единиц хранения, листов единицы хранения. В межфондовом тематическом обзоре поисковые данные дополняются номерами фондов. </w:t>
      </w:r>
    </w:p>
    <w:bookmarkEnd w:id="769"/>
    <w:bookmarkStart w:name="z776" w:id="770"/>
    <w:p>
      <w:pPr>
        <w:spacing w:after="0"/>
        <w:ind w:left="0"/>
        <w:jc w:val="left"/>
      </w:pPr>
      <w:r>
        <w:rPr>
          <w:rFonts w:ascii="Times New Roman"/>
          <w:b w:val="false"/>
          <w:i w:val="false"/>
          <w:color w:val="000000"/>
          <w:sz w:val="28"/>
        </w:rPr>
        <w:t>
      В НСА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p>
    <w:bookmarkEnd w:id="770"/>
    <w:bookmarkStart w:name="z777" w:id="771"/>
    <w:p>
      <w:pPr>
        <w:spacing w:after="0"/>
        <w:ind w:left="0"/>
        <w:jc w:val="left"/>
      </w:pPr>
      <w:r>
        <w:rPr>
          <w:rFonts w:ascii="Times New Roman"/>
          <w:b w:val="false"/>
          <w:i w:val="false"/>
          <w:color w:val="000000"/>
          <w:sz w:val="28"/>
        </w:rPr>
        <w:t>
      В предисловии к обзору излагаются сведения по истории фонд образователя и истории архивного фонда, структуре обзора, составу НСА.</w:t>
      </w:r>
    </w:p>
    <w:bookmarkEnd w:id="771"/>
    <w:bookmarkStart w:name="z778" w:id="772"/>
    <w:p>
      <w:pPr>
        <w:spacing w:after="0"/>
        <w:ind w:left="0"/>
        <w:jc w:val="left"/>
      </w:pPr>
      <w:r>
        <w:rPr>
          <w:rFonts w:ascii="Times New Roman"/>
          <w:b w:val="false"/>
          <w:i w:val="false"/>
          <w:color w:val="000000"/>
          <w:sz w:val="28"/>
        </w:rPr>
        <w:t>
      249. Обзоры составляются по структурному, отраслевому (функциональному), предметно-тематическому, географическому, хронологическому и другим признакам.</w:t>
      </w:r>
    </w:p>
    <w:bookmarkEnd w:id="772"/>
    <w:bookmarkStart w:name="z779" w:id="773"/>
    <w:p>
      <w:pPr>
        <w:spacing w:after="0"/>
        <w:ind w:left="0"/>
        <w:jc w:val="left"/>
      </w:pPr>
      <w:r>
        <w:rPr>
          <w:rFonts w:ascii="Times New Roman"/>
          <w:b w:val="false"/>
          <w:i w:val="false"/>
          <w:color w:val="000000"/>
          <w:sz w:val="28"/>
        </w:rPr>
        <w:t>
      250. Монтажный лист кино-, видеодокумента раскрывает содержание и закрепляет систематизацию отдельных планов (монтажных кадров).</w:t>
      </w:r>
    </w:p>
    <w:bookmarkEnd w:id="773"/>
    <w:bookmarkStart w:name="z780" w:id="774"/>
    <w:p>
      <w:pPr>
        <w:spacing w:after="0"/>
        <w:ind w:left="0"/>
        <w:jc w:val="left"/>
      </w:pPr>
      <w:r>
        <w:rPr>
          <w:rFonts w:ascii="Times New Roman"/>
          <w:b w:val="false"/>
          <w:i w:val="false"/>
          <w:color w:val="000000"/>
          <w:sz w:val="28"/>
        </w:rPr>
        <w:t>
      Монтажный лист кино-, видеодокумента представляет собой покадровое описание законченного кинопроизведения (фильма, спец выпуска, киножурнала, телесюжета). Монтажный лист образуется в процессе создания кинопроизведения и поступает в архив организации в составе текстовой сопроводительной документации к кинодокументу или видеофонограмме.</w:t>
      </w:r>
    </w:p>
    <w:bookmarkEnd w:id="774"/>
    <w:bookmarkStart w:name="z781" w:id="775"/>
    <w:p>
      <w:pPr>
        <w:spacing w:after="0"/>
        <w:ind w:left="0"/>
        <w:jc w:val="left"/>
      </w:pPr>
      <w:r>
        <w:rPr>
          <w:rFonts w:ascii="Times New Roman"/>
          <w:b w:val="false"/>
          <w:i w:val="false"/>
          <w:color w:val="000000"/>
          <w:sz w:val="28"/>
        </w:rPr>
        <w:t>
      Монтажный лист киновидеодокумента составляется в архиве организации в случае его отсутствия и состоит из заглавных надписей, описательных статей и итоговой записи.</w:t>
      </w:r>
    </w:p>
    <w:bookmarkEnd w:id="775"/>
    <w:bookmarkStart w:name="z782" w:id="776"/>
    <w:p>
      <w:pPr>
        <w:spacing w:after="0"/>
        <w:ind w:left="0"/>
        <w:jc w:val="left"/>
      </w:pPr>
      <w:r>
        <w:rPr>
          <w:rFonts w:ascii="Times New Roman"/>
          <w:b w:val="false"/>
          <w:i w:val="false"/>
          <w:color w:val="000000"/>
          <w:sz w:val="28"/>
        </w:rPr>
        <w:t>
      251. В заглавных надписях указываются:</w:t>
      </w:r>
    </w:p>
    <w:bookmarkEnd w:id="776"/>
    <w:bookmarkStart w:name="z783" w:id="777"/>
    <w:p>
      <w:pPr>
        <w:spacing w:after="0"/>
        <w:ind w:left="0"/>
        <w:jc w:val="left"/>
      </w:pPr>
      <w:r>
        <w:rPr>
          <w:rFonts w:ascii="Times New Roman"/>
          <w:b w:val="false"/>
          <w:i w:val="false"/>
          <w:color w:val="000000"/>
          <w:sz w:val="28"/>
        </w:rPr>
        <w:t>
      1) название архива;</w:t>
      </w:r>
    </w:p>
    <w:bookmarkEnd w:id="777"/>
    <w:bookmarkStart w:name="z784" w:id="778"/>
    <w:p>
      <w:pPr>
        <w:spacing w:after="0"/>
        <w:ind w:left="0"/>
        <w:jc w:val="left"/>
      </w:pPr>
      <w:r>
        <w:rPr>
          <w:rFonts w:ascii="Times New Roman"/>
          <w:b w:val="false"/>
          <w:i w:val="false"/>
          <w:color w:val="000000"/>
          <w:sz w:val="28"/>
        </w:rPr>
        <w:t>
      2) номер монтажного листа и название кинодокумента с указанием его характеристик (озвучивание, цветность, количество частей);</w:t>
      </w:r>
    </w:p>
    <w:bookmarkEnd w:id="778"/>
    <w:bookmarkStart w:name="z785" w:id="779"/>
    <w:p>
      <w:pPr>
        <w:spacing w:after="0"/>
        <w:ind w:left="0"/>
        <w:jc w:val="left"/>
      </w:pPr>
      <w:r>
        <w:rPr>
          <w:rFonts w:ascii="Times New Roman"/>
          <w:b w:val="false"/>
          <w:i w:val="false"/>
          <w:color w:val="000000"/>
          <w:sz w:val="28"/>
        </w:rPr>
        <w:t>
      3) наименование студии, дата производства кинодокумента, авторы фильма (режиссеры, операторы, авторы сценария).</w:t>
      </w:r>
    </w:p>
    <w:bookmarkEnd w:id="779"/>
    <w:bookmarkStart w:name="z786" w:id="780"/>
    <w:p>
      <w:pPr>
        <w:spacing w:after="0"/>
        <w:ind w:left="0"/>
        <w:jc w:val="left"/>
      </w:pPr>
      <w:r>
        <w:rPr>
          <w:rFonts w:ascii="Times New Roman"/>
          <w:b w:val="false"/>
          <w:i w:val="false"/>
          <w:color w:val="000000"/>
          <w:sz w:val="28"/>
        </w:rPr>
        <w:t>
      252. Составление монтажного листа производится по позитиву кинодокумента при просмотре его на звукомонтажном столе с его одновременным поплановым описанием.</w:t>
      </w:r>
    </w:p>
    <w:bookmarkEnd w:id="780"/>
    <w:bookmarkStart w:name="z787" w:id="781"/>
    <w:p>
      <w:pPr>
        <w:spacing w:after="0"/>
        <w:ind w:left="0"/>
        <w:jc w:val="left"/>
      </w:pPr>
      <w:r>
        <w:rPr>
          <w:rFonts w:ascii="Times New Roman"/>
          <w:b w:val="false"/>
          <w:i w:val="false"/>
          <w:color w:val="000000"/>
          <w:sz w:val="28"/>
        </w:rPr>
        <w:t>
      В монтажном листе киновидеодокумента сведения указываются в следующей последовательности:</w:t>
      </w:r>
    </w:p>
    <w:bookmarkEnd w:id="781"/>
    <w:bookmarkStart w:name="z788" w:id="782"/>
    <w:p>
      <w:pPr>
        <w:spacing w:after="0"/>
        <w:ind w:left="0"/>
        <w:jc w:val="left"/>
      </w:pPr>
      <w:r>
        <w:rPr>
          <w:rFonts w:ascii="Times New Roman"/>
          <w:b w:val="false"/>
          <w:i w:val="false"/>
          <w:color w:val="000000"/>
          <w:sz w:val="28"/>
        </w:rPr>
        <w:t>
      1) номер плана по порядку;</w:t>
      </w:r>
    </w:p>
    <w:bookmarkEnd w:id="782"/>
    <w:bookmarkStart w:name="z789" w:id="783"/>
    <w:p>
      <w:pPr>
        <w:spacing w:after="0"/>
        <w:ind w:left="0"/>
        <w:jc w:val="left"/>
      </w:pPr>
      <w:r>
        <w:rPr>
          <w:rFonts w:ascii="Times New Roman"/>
          <w:b w:val="false"/>
          <w:i w:val="false"/>
          <w:color w:val="000000"/>
          <w:sz w:val="28"/>
        </w:rPr>
        <w:t>
      2) определение плана (общий, средний или крупный);</w:t>
      </w:r>
    </w:p>
    <w:bookmarkEnd w:id="783"/>
    <w:bookmarkStart w:name="z790" w:id="784"/>
    <w:p>
      <w:pPr>
        <w:spacing w:after="0"/>
        <w:ind w:left="0"/>
        <w:jc w:val="left"/>
      </w:pPr>
      <w:r>
        <w:rPr>
          <w:rFonts w:ascii="Times New Roman"/>
          <w:b w:val="false"/>
          <w:i w:val="false"/>
          <w:color w:val="000000"/>
          <w:sz w:val="28"/>
        </w:rPr>
        <w:t>
      3) метраж плана (с точностью до одной десятой кадра);</w:t>
      </w:r>
    </w:p>
    <w:bookmarkEnd w:id="784"/>
    <w:bookmarkStart w:name="z791" w:id="785"/>
    <w:p>
      <w:pPr>
        <w:spacing w:after="0"/>
        <w:ind w:left="0"/>
        <w:jc w:val="left"/>
      </w:pPr>
      <w:r>
        <w:rPr>
          <w:rFonts w:ascii="Times New Roman"/>
          <w:b w:val="false"/>
          <w:i w:val="false"/>
          <w:color w:val="000000"/>
          <w:sz w:val="28"/>
        </w:rPr>
        <w:t>
      4) краткое содержание изображения плана кинодокумента.</w:t>
      </w:r>
    </w:p>
    <w:bookmarkEnd w:id="785"/>
    <w:bookmarkStart w:name="z792" w:id="786"/>
    <w:p>
      <w:pPr>
        <w:spacing w:after="0"/>
        <w:ind w:left="0"/>
        <w:jc w:val="left"/>
      </w:pPr>
      <w:r>
        <w:rPr>
          <w:rFonts w:ascii="Times New Roman"/>
          <w:b w:val="false"/>
          <w:i w:val="false"/>
          <w:color w:val="000000"/>
          <w:sz w:val="28"/>
        </w:rPr>
        <w:t>
      В конце монтажного листа указываются должность, фамилия составителя монтажного листа и дата составления.</w:t>
      </w:r>
    </w:p>
    <w:bookmarkEnd w:id="786"/>
    <w:bookmarkStart w:name="z793" w:id="787"/>
    <w:p>
      <w:pPr>
        <w:spacing w:after="0"/>
        <w:ind w:left="0"/>
        <w:jc w:val="left"/>
      </w:pPr>
      <w:r>
        <w:rPr>
          <w:rFonts w:ascii="Times New Roman"/>
          <w:b/>
          <w:i w:val="false"/>
          <w:color w:val="000000"/>
        </w:rPr>
        <w:t xml:space="preserve"> Параграф 6. Порядок составления автоматизированного научно-справочного аппарата архива организации</w:t>
      </w:r>
    </w:p>
    <w:bookmarkEnd w:id="787"/>
    <w:bookmarkStart w:name="z794" w:id="788"/>
    <w:p>
      <w:pPr>
        <w:spacing w:after="0"/>
        <w:ind w:left="0"/>
        <w:jc w:val="left"/>
      </w:pPr>
      <w:r>
        <w:rPr>
          <w:rFonts w:ascii="Times New Roman"/>
          <w:b w:val="false"/>
          <w:i w:val="false"/>
          <w:color w:val="000000"/>
          <w:sz w:val="28"/>
        </w:rPr>
        <w:t>
      253. Автоматизированный НСА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p>
    <w:bookmarkEnd w:id="788"/>
    <w:bookmarkStart w:name="z795" w:id="789"/>
    <w:p>
      <w:pPr>
        <w:spacing w:after="0"/>
        <w:ind w:left="0"/>
        <w:jc w:val="left"/>
      </w:pPr>
      <w:r>
        <w:rPr>
          <w:rFonts w:ascii="Times New Roman"/>
          <w:b w:val="false"/>
          <w:i w:val="false"/>
          <w:color w:val="000000"/>
          <w:sz w:val="28"/>
        </w:rPr>
        <w:t xml:space="preserve">
      254. Автоматизированный НСА управленческой документации базируется на информационно-поисковой системе, создаваемой в текущем делопроизводстве организации (электронные регистрационно-контрольные картотеки и электронная номенклатура дел). </w:t>
      </w:r>
    </w:p>
    <w:bookmarkEnd w:id="789"/>
    <w:bookmarkStart w:name="z796" w:id="790"/>
    <w:p>
      <w:pPr>
        <w:spacing w:after="0"/>
        <w:ind w:left="0"/>
        <w:jc w:val="left"/>
      </w:pPr>
      <w:r>
        <w:rPr>
          <w:rFonts w:ascii="Times New Roman"/>
          <w:b w:val="false"/>
          <w:i w:val="false"/>
          <w:color w:val="000000"/>
          <w:sz w:val="28"/>
        </w:rPr>
        <w:t>
      255.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документа к поиску на уровне дела.</w:t>
      </w:r>
    </w:p>
    <w:bookmarkEnd w:id="790"/>
    <w:bookmarkStart w:name="z797" w:id="791"/>
    <w:p>
      <w:pPr>
        <w:spacing w:after="0"/>
        <w:ind w:left="0"/>
        <w:jc w:val="left"/>
      </w:pPr>
      <w:r>
        <w:rPr>
          <w:rFonts w:ascii="Times New Roman"/>
          <w:b w:val="false"/>
          <w:i w:val="false"/>
          <w:color w:val="000000"/>
          <w:sz w:val="28"/>
        </w:rPr>
        <w:t>
      При наличии электронной номенклатуры дел в автоматизированном режиме осуществляются списание документов в дело и извлечение документов из дела.</w:t>
      </w:r>
    </w:p>
    <w:bookmarkEnd w:id="791"/>
    <w:bookmarkStart w:name="z798" w:id="792"/>
    <w:p>
      <w:pPr>
        <w:spacing w:after="0"/>
        <w:ind w:left="0"/>
        <w:jc w:val="left"/>
      </w:pPr>
      <w:r>
        <w:rPr>
          <w:rFonts w:ascii="Times New Roman"/>
          <w:b w:val="false"/>
          <w:i w:val="false"/>
          <w:color w:val="000000"/>
          <w:sz w:val="28"/>
        </w:rPr>
        <w:t>
      Основными поисковыми реквизитами номенклатуры дел являются индекс дела, заголовок дела (тома, части), количество дел (томов, частей), срок хранения и пункт (подпункт) по перечню.</w:t>
      </w:r>
    </w:p>
    <w:bookmarkEnd w:id="792"/>
    <w:bookmarkStart w:name="z799" w:id="793"/>
    <w:p>
      <w:pPr>
        <w:spacing w:after="0"/>
        <w:ind w:left="0"/>
        <w:jc w:val="left"/>
      </w:pPr>
      <w:r>
        <w:rPr>
          <w:rFonts w:ascii="Times New Roman"/>
          <w:b w:val="false"/>
          <w:i w:val="false"/>
          <w:color w:val="000000"/>
          <w:sz w:val="28"/>
        </w:rPr>
        <w:t>
      256. На основе электронной номенклатуры дел в автоматизированном режиме осуществляется формирование описей дел по срокам хранения документов (постоянного, долговременного (свыше 10 лет), временного (до 10 лет включительно) хранения).</w:t>
      </w:r>
    </w:p>
    <w:bookmarkEnd w:id="793"/>
    <w:bookmarkStart w:name="z800" w:id="794"/>
    <w:p>
      <w:pPr>
        <w:spacing w:after="0"/>
        <w:ind w:left="0"/>
        <w:jc w:val="left"/>
      </w:pPr>
      <w:r>
        <w:rPr>
          <w:rFonts w:ascii="Times New Roman"/>
          <w:b w:val="false"/>
          <w:i w:val="false"/>
          <w:color w:val="000000"/>
          <w:sz w:val="28"/>
        </w:rPr>
        <w:t>
      257. В электронной описи дел содержатся следующие реквизиты описания информации на уровне дела:</w:t>
      </w:r>
    </w:p>
    <w:bookmarkEnd w:id="794"/>
    <w:bookmarkStart w:name="z801" w:id="795"/>
    <w:p>
      <w:pPr>
        <w:spacing w:after="0"/>
        <w:ind w:left="0"/>
        <w:jc w:val="left"/>
      </w:pPr>
      <w:r>
        <w:rPr>
          <w:rFonts w:ascii="Times New Roman"/>
          <w:b w:val="false"/>
          <w:i w:val="false"/>
          <w:color w:val="000000"/>
          <w:sz w:val="28"/>
        </w:rPr>
        <w:t>
      1) порядковый номер записи (номер дела);</w:t>
      </w:r>
    </w:p>
    <w:bookmarkEnd w:id="795"/>
    <w:bookmarkStart w:name="z802" w:id="796"/>
    <w:p>
      <w:pPr>
        <w:spacing w:after="0"/>
        <w:ind w:left="0"/>
        <w:jc w:val="left"/>
      </w:pPr>
      <w:r>
        <w:rPr>
          <w:rFonts w:ascii="Times New Roman"/>
          <w:b w:val="false"/>
          <w:i w:val="false"/>
          <w:color w:val="000000"/>
          <w:sz w:val="28"/>
        </w:rPr>
        <w:t>
      2) индекс дела;</w:t>
      </w:r>
    </w:p>
    <w:bookmarkEnd w:id="796"/>
    <w:bookmarkStart w:name="z803" w:id="797"/>
    <w:p>
      <w:pPr>
        <w:spacing w:after="0"/>
        <w:ind w:left="0"/>
        <w:jc w:val="left"/>
      </w:pPr>
      <w:r>
        <w:rPr>
          <w:rFonts w:ascii="Times New Roman"/>
          <w:b w:val="false"/>
          <w:i w:val="false"/>
          <w:color w:val="000000"/>
          <w:sz w:val="28"/>
        </w:rPr>
        <w:t>
      3) заголовок дела;</w:t>
      </w:r>
    </w:p>
    <w:bookmarkEnd w:id="797"/>
    <w:bookmarkStart w:name="z804" w:id="798"/>
    <w:p>
      <w:pPr>
        <w:spacing w:after="0"/>
        <w:ind w:left="0"/>
        <w:jc w:val="left"/>
      </w:pPr>
      <w:r>
        <w:rPr>
          <w:rFonts w:ascii="Times New Roman"/>
          <w:b w:val="false"/>
          <w:i w:val="false"/>
          <w:color w:val="000000"/>
          <w:sz w:val="28"/>
        </w:rPr>
        <w:t>
      4) указание на подлинность (копийность);</w:t>
      </w:r>
    </w:p>
    <w:bookmarkEnd w:id="798"/>
    <w:bookmarkStart w:name="z805" w:id="799"/>
    <w:p>
      <w:pPr>
        <w:spacing w:after="0"/>
        <w:ind w:left="0"/>
        <w:jc w:val="left"/>
      </w:pPr>
      <w:r>
        <w:rPr>
          <w:rFonts w:ascii="Times New Roman"/>
          <w:b w:val="false"/>
          <w:i w:val="false"/>
          <w:color w:val="000000"/>
          <w:sz w:val="28"/>
        </w:rPr>
        <w:t>
      5) крайние даты документов;</w:t>
      </w:r>
    </w:p>
    <w:bookmarkEnd w:id="799"/>
    <w:bookmarkStart w:name="z806" w:id="800"/>
    <w:p>
      <w:pPr>
        <w:spacing w:after="0"/>
        <w:ind w:left="0"/>
        <w:jc w:val="left"/>
      </w:pPr>
      <w:r>
        <w:rPr>
          <w:rFonts w:ascii="Times New Roman"/>
          <w:b w:val="false"/>
          <w:i w:val="false"/>
          <w:color w:val="000000"/>
          <w:sz w:val="28"/>
        </w:rPr>
        <w:t>
      6) количество листов в деле;</w:t>
      </w:r>
    </w:p>
    <w:bookmarkEnd w:id="800"/>
    <w:bookmarkStart w:name="z807" w:id="801"/>
    <w:p>
      <w:pPr>
        <w:spacing w:after="0"/>
        <w:ind w:left="0"/>
        <w:jc w:val="left"/>
      </w:pPr>
      <w:r>
        <w:rPr>
          <w:rFonts w:ascii="Times New Roman"/>
          <w:b w:val="false"/>
          <w:i w:val="false"/>
          <w:color w:val="000000"/>
          <w:sz w:val="28"/>
        </w:rPr>
        <w:t>
      7) аннотация документов.</w:t>
      </w:r>
    </w:p>
    <w:bookmarkEnd w:id="801"/>
    <w:bookmarkStart w:name="z808" w:id="802"/>
    <w:p>
      <w:pPr>
        <w:spacing w:after="0"/>
        <w:ind w:left="0"/>
        <w:jc w:val="left"/>
      </w:pPr>
      <w:r>
        <w:rPr>
          <w:rFonts w:ascii="Times New Roman"/>
          <w:b w:val="false"/>
          <w:i w:val="false"/>
          <w:color w:val="000000"/>
          <w:sz w:val="28"/>
        </w:rPr>
        <w:t>
      258. На основе электронных регистрационно-контрольных карточек формируется единый электронный каталог, содержащий описание на уровне документа или дела.</w:t>
      </w:r>
    </w:p>
    <w:bookmarkEnd w:id="802"/>
    <w:bookmarkStart w:name="z809" w:id="803"/>
    <w:p>
      <w:pPr>
        <w:spacing w:after="0"/>
        <w:ind w:left="0"/>
        <w:jc w:val="left"/>
      </w:pPr>
      <w:r>
        <w:rPr>
          <w:rFonts w:ascii="Times New Roman"/>
          <w:b w:val="false"/>
          <w:i w:val="false"/>
          <w:color w:val="000000"/>
          <w:sz w:val="28"/>
        </w:rPr>
        <w:t>
      259.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p>
    <w:bookmarkEnd w:id="803"/>
    <w:bookmarkStart w:name="z810" w:id="804"/>
    <w:p>
      <w:pPr>
        <w:spacing w:after="0"/>
        <w:ind w:left="0"/>
        <w:jc w:val="left"/>
      </w:pPr>
      <w:r>
        <w:rPr>
          <w:rFonts w:ascii="Times New Roman"/>
          <w:b w:val="false"/>
          <w:i w:val="false"/>
          <w:color w:val="000000"/>
          <w:sz w:val="28"/>
        </w:rPr>
        <w:t>
      Основными реквизитами описаний в электронном каталоге являются:</w:t>
      </w:r>
    </w:p>
    <w:bookmarkEnd w:id="804"/>
    <w:bookmarkStart w:name="z811" w:id="805"/>
    <w:p>
      <w:pPr>
        <w:spacing w:after="0"/>
        <w:ind w:left="0"/>
        <w:jc w:val="left"/>
      </w:pPr>
      <w:r>
        <w:rPr>
          <w:rFonts w:ascii="Times New Roman"/>
          <w:b w:val="false"/>
          <w:i w:val="false"/>
          <w:color w:val="000000"/>
          <w:sz w:val="28"/>
        </w:rPr>
        <w:t>
      1) индекс, рубрика, подрубрика;</w:t>
      </w:r>
    </w:p>
    <w:bookmarkEnd w:id="805"/>
    <w:bookmarkStart w:name="z812" w:id="806"/>
    <w:p>
      <w:pPr>
        <w:spacing w:after="0"/>
        <w:ind w:left="0"/>
        <w:jc w:val="left"/>
      </w:pPr>
      <w:r>
        <w:rPr>
          <w:rFonts w:ascii="Times New Roman"/>
          <w:b w:val="false"/>
          <w:i w:val="false"/>
          <w:color w:val="000000"/>
          <w:sz w:val="28"/>
        </w:rPr>
        <w:t>
      2) дата события, место события;</w:t>
      </w:r>
    </w:p>
    <w:bookmarkEnd w:id="806"/>
    <w:bookmarkStart w:name="z813" w:id="807"/>
    <w:p>
      <w:pPr>
        <w:spacing w:after="0"/>
        <w:ind w:left="0"/>
        <w:jc w:val="left"/>
      </w:pPr>
      <w:r>
        <w:rPr>
          <w:rFonts w:ascii="Times New Roman"/>
          <w:b w:val="false"/>
          <w:i w:val="false"/>
          <w:color w:val="000000"/>
          <w:sz w:val="28"/>
        </w:rPr>
        <w:t>
      3) содержание;</w:t>
      </w:r>
    </w:p>
    <w:bookmarkEnd w:id="807"/>
    <w:bookmarkStart w:name="z814" w:id="808"/>
    <w:p>
      <w:pPr>
        <w:spacing w:after="0"/>
        <w:ind w:left="0"/>
        <w:jc w:val="left"/>
      </w:pPr>
      <w:r>
        <w:rPr>
          <w:rFonts w:ascii="Times New Roman"/>
          <w:b w:val="false"/>
          <w:i w:val="false"/>
          <w:color w:val="000000"/>
          <w:sz w:val="28"/>
        </w:rPr>
        <w:t>
      4) наименование архивного фонда, номер архивного фонда;</w:t>
      </w:r>
    </w:p>
    <w:bookmarkEnd w:id="808"/>
    <w:bookmarkStart w:name="z815" w:id="809"/>
    <w:p>
      <w:pPr>
        <w:spacing w:after="0"/>
        <w:ind w:left="0"/>
        <w:jc w:val="left"/>
      </w:pPr>
      <w:r>
        <w:rPr>
          <w:rFonts w:ascii="Times New Roman"/>
          <w:b w:val="false"/>
          <w:i w:val="false"/>
          <w:color w:val="000000"/>
          <w:sz w:val="28"/>
        </w:rPr>
        <w:t>
      5) номер описи дел, документов;</w:t>
      </w:r>
    </w:p>
    <w:bookmarkEnd w:id="809"/>
    <w:bookmarkStart w:name="z816" w:id="810"/>
    <w:p>
      <w:pPr>
        <w:spacing w:after="0"/>
        <w:ind w:left="0"/>
        <w:jc w:val="left"/>
      </w:pPr>
      <w:r>
        <w:rPr>
          <w:rFonts w:ascii="Times New Roman"/>
          <w:b w:val="false"/>
          <w:i w:val="false"/>
          <w:color w:val="000000"/>
          <w:sz w:val="28"/>
        </w:rPr>
        <w:t>
      6) номера дела, документа, листов.</w:t>
      </w:r>
    </w:p>
    <w:bookmarkEnd w:id="810"/>
    <w:bookmarkStart w:name="z817" w:id="811"/>
    <w:p>
      <w:pPr>
        <w:spacing w:after="0"/>
        <w:ind w:left="0"/>
        <w:jc w:val="left"/>
      </w:pPr>
      <w:r>
        <w:rPr>
          <w:rFonts w:ascii="Times New Roman"/>
          <w:b w:val="false"/>
          <w:i w:val="false"/>
          <w:color w:val="000000"/>
          <w:sz w:val="28"/>
        </w:rPr>
        <w:t>
      Наименование архивного фонда, номер архивного фонда, номер описи дел, документов, номер дела, номер листа содержат учетные характеристики и трансформируются из учетной автоматизированной системы.</w:t>
      </w:r>
    </w:p>
    <w:bookmarkEnd w:id="811"/>
    <w:bookmarkStart w:name="z818" w:id="812"/>
    <w:p>
      <w:pPr>
        <w:spacing w:after="0"/>
        <w:ind w:left="0"/>
        <w:jc w:val="left"/>
      </w:pPr>
      <w:r>
        <w:rPr>
          <w:rFonts w:ascii="Times New Roman"/>
          <w:b w:val="false"/>
          <w:i w:val="false"/>
          <w:color w:val="000000"/>
          <w:sz w:val="28"/>
        </w:rPr>
        <w:t>
      260. Функции НСА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p>
    <w:bookmarkEnd w:id="812"/>
    <w:bookmarkStart w:name="z819" w:id="813"/>
    <w:p>
      <w:pPr>
        <w:spacing w:after="0"/>
        <w:ind w:left="0"/>
        <w:jc w:val="left"/>
      </w:pPr>
      <w:r>
        <w:rPr>
          <w:rFonts w:ascii="Times New Roman"/>
          <w:b w:val="false"/>
          <w:i w:val="false"/>
          <w:color w:val="000000"/>
          <w:sz w:val="28"/>
        </w:rPr>
        <w:t>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возможности быстрого поиска информации на уровне архивного фонда, описи дела, дела, документа.</w:t>
      </w:r>
    </w:p>
    <w:bookmarkEnd w:id="813"/>
    <w:bookmarkStart w:name="z820" w:id="814"/>
    <w:p>
      <w:pPr>
        <w:spacing w:after="0"/>
        <w:ind w:left="0"/>
        <w:jc w:val="left"/>
      </w:pPr>
      <w:r>
        <w:rPr>
          <w:rFonts w:ascii="Times New Roman"/>
          <w:b w:val="false"/>
          <w:i w:val="false"/>
          <w:color w:val="000000"/>
          <w:sz w:val="28"/>
        </w:rPr>
        <w:t>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заголовкам разделов документа с переходом, при необходимости, к соответствующему тексту.</w:t>
      </w:r>
    </w:p>
    <w:bookmarkEnd w:id="814"/>
    <w:bookmarkStart w:name="z821" w:id="815"/>
    <w:p>
      <w:pPr>
        <w:spacing w:after="0"/>
        <w:ind w:left="0"/>
        <w:jc w:val="left"/>
      </w:pPr>
      <w:r>
        <w:rPr>
          <w:rFonts w:ascii="Times New Roman"/>
          <w:b w:val="false"/>
          <w:i w:val="false"/>
          <w:color w:val="000000"/>
          <w:sz w:val="28"/>
        </w:rPr>
        <w:t>
      Пользователю предоставляется оперативная возможность получения копии полного текста документа.</w:t>
      </w:r>
    </w:p>
    <w:bookmarkEnd w:id="815"/>
    <w:bookmarkStart w:name="z822" w:id="816"/>
    <w:p>
      <w:pPr>
        <w:spacing w:after="0"/>
        <w:ind w:left="0"/>
        <w:jc w:val="left"/>
      </w:pPr>
      <w:r>
        <w:rPr>
          <w:rFonts w:ascii="Times New Roman"/>
          <w:b w:val="false"/>
          <w:i w:val="false"/>
          <w:color w:val="000000"/>
          <w:sz w:val="28"/>
        </w:rPr>
        <w:t>
      Поиск информации по полнотекстовым документам может осуществляться по дескрипторам, которые выбираются из печатных версий тезауруса, классификационным индексам или словам из текста документа.</w:t>
      </w:r>
    </w:p>
    <w:bookmarkEnd w:id="816"/>
    <w:bookmarkStart w:name="z823" w:id="817"/>
    <w:p>
      <w:pPr>
        <w:spacing w:after="0"/>
        <w:ind w:left="0"/>
        <w:jc w:val="left"/>
      </w:pPr>
      <w:r>
        <w:rPr>
          <w:rFonts w:ascii="Times New Roman"/>
          <w:b w:val="false"/>
          <w:i w:val="false"/>
          <w:color w:val="000000"/>
          <w:sz w:val="28"/>
        </w:rPr>
        <w:t>
      261. Документы, подлежащие передаче на постоянное хранение, передаются в архив вместе с автоматизированным НСА.</w:t>
      </w:r>
    </w:p>
    <w:bookmarkEnd w:id="817"/>
    <w:bookmarkStart w:name="z824" w:id="818"/>
    <w:p>
      <w:pPr>
        <w:spacing w:after="0"/>
        <w:ind w:left="0"/>
        <w:jc w:val="left"/>
      </w:pPr>
      <w:r>
        <w:rPr>
          <w:rFonts w:ascii="Times New Roman"/>
          <w:b w:val="false"/>
          <w:i w:val="false"/>
          <w:color w:val="000000"/>
          <w:sz w:val="28"/>
        </w:rPr>
        <w:t>
      Наличие реквизитов в структуре баз данных автоматизированного НСА и представление информации по этим реквизитам в электронном формате обеспечивают совместимость базы данных архива организации и автоматизированного НСА государственного архива.</w:t>
      </w:r>
    </w:p>
    <w:bookmarkEnd w:id="818"/>
    <w:bookmarkStart w:name="z825" w:id="819"/>
    <w:p>
      <w:pPr>
        <w:spacing w:after="0"/>
        <w:ind w:left="0"/>
        <w:jc w:val="left"/>
      </w:pPr>
      <w:r>
        <w:rPr>
          <w:rFonts w:ascii="Times New Roman"/>
          <w:b/>
          <w:i w:val="false"/>
          <w:color w:val="000000"/>
        </w:rPr>
        <w:t xml:space="preserve"> Параграф 7. Порядок исполнения запросов пользователей</w:t>
      </w:r>
    </w:p>
    <w:bookmarkEnd w:id="819"/>
    <w:bookmarkStart w:name="z826" w:id="820"/>
    <w:p>
      <w:pPr>
        <w:spacing w:after="0"/>
        <w:ind w:left="0"/>
        <w:jc w:val="left"/>
      </w:pPr>
      <w:r>
        <w:rPr>
          <w:rFonts w:ascii="Times New Roman"/>
          <w:b w:val="false"/>
          <w:i w:val="false"/>
          <w:color w:val="000000"/>
          <w:sz w:val="28"/>
        </w:rPr>
        <w:t>
      262. По категориям доступа архивные документы делятся на открытые и ограниченного доступа.</w:t>
      </w:r>
    </w:p>
    <w:bookmarkEnd w:id="820"/>
    <w:bookmarkStart w:name="z827" w:id="821"/>
    <w:p>
      <w:pPr>
        <w:spacing w:after="0"/>
        <w:ind w:left="0"/>
        <w:jc w:val="left"/>
      </w:pPr>
      <w:r>
        <w:rPr>
          <w:rFonts w:ascii="Times New Roman"/>
          <w:b w:val="false"/>
          <w:i w:val="false"/>
          <w:color w:val="000000"/>
          <w:sz w:val="28"/>
        </w:rPr>
        <w:t>
      263. Архив организации предоставляет пользователю доступ к открытым архивным документам, а также НСА к ним.</w:t>
      </w:r>
    </w:p>
    <w:bookmarkEnd w:id="821"/>
    <w:bookmarkStart w:name="z828" w:id="822"/>
    <w:p>
      <w:pPr>
        <w:spacing w:after="0"/>
        <w:ind w:left="0"/>
        <w:jc w:val="left"/>
      </w:pPr>
      <w:r>
        <w:rPr>
          <w:rFonts w:ascii="Times New Roman"/>
          <w:b w:val="false"/>
          <w:i w:val="false"/>
          <w:color w:val="000000"/>
          <w:sz w:val="28"/>
        </w:rPr>
        <w:t>
      Открытыми являются все архивные документы, доступ к которым не ограничен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p>
    <w:bookmarkEnd w:id="822"/>
    <w:bookmarkStart w:name="z829" w:id="823"/>
    <w:p>
      <w:pPr>
        <w:spacing w:after="0"/>
        <w:ind w:left="0"/>
        <w:jc w:val="left"/>
      </w:pPr>
      <w:r>
        <w:rPr>
          <w:rFonts w:ascii="Times New Roman"/>
          <w:b w:val="false"/>
          <w:i w:val="false"/>
          <w:color w:val="000000"/>
          <w:sz w:val="28"/>
        </w:rPr>
        <w:t>
      264. К архивным документам ограниченного доступа относятся:</w:t>
      </w:r>
    </w:p>
    <w:bookmarkEnd w:id="823"/>
    <w:bookmarkStart w:name="z830" w:id="824"/>
    <w:p>
      <w:pPr>
        <w:spacing w:after="0"/>
        <w:ind w:left="0"/>
        <w:jc w:val="left"/>
      </w:pPr>
      <w:r>
        <w:rPr>
          <w:rFonts w:ascii="Times New Roman"/>
          <w:b w:val="false"/>
          <w:i w:val="false"/>
          <w:color w:val="000000"/>
          <w:sz w:val="28"/>
        </w:rPr>
        <w:t>
      1) архивные документы, содержащие сведения, относящиеся к служебной информации ограниченного распространения;</w:t>
      </w:r>
    </w:p>
    <w:bookmarkEnd w:id="824"/>
    <w:bookmarkStart w:name="z831" w:id="825"/>
    <w:p>
      <w:pPr>
        <w:spacing w:after="0"/>
        <w:ind w:left="0"/>
        <w:jc w:val="left"/>
      </w:pPr>
      <w:r>
        <w:rPr>
          <w:rFonts w:ascii="Times New Roman"/>
          <w:b w:val="false"/>
          <w:i w:val="false"/>
          <w:color w:val="000000"/>
          <w:sz w:val="28"/>
        </w:rPr>
        <w:t>
      2) архивные документы, содержащие персональные данные;</w:t>
      </w:r>
    </w:p>
    <w:bookmarkEnd w:id="825"/>
    <w:bookmarkStart w:name="z832" w:id="826"/>
    <w:p>
      <w:pPr>
        <w:spacing w:after="0"/>
        <w:ind w:left="0"/>
        <w:jc w:val="left"/>
      </w:pPr>
      <w:r>
        <w:rPr>
          <w:rFonts w:ascii="Times New Roman"/>
          <w:b w:val="false"/>
          <w:i w:val="false"/>
          <w:color w:val="000000"/>
          <w:sz w:val="28"/>
        </w:rPr>
        <w:t>
      3) архивные документы, собственники или владельцы которых установили ограничение доступа к ним и их использования.</w:t>
      </w:r>
    </w:p>
    <w:bookmarkEnd w:id="826"/>
    <w:bookmarkStart w:name="z833" w:id="827"/>
    <w:p>
      <w:pPr>
        <w:spacing w:after="0"/>
        <w:ind w:left="0"/>
        <w:jc w:val="left"/>
      </w:pPr>
      <w:r>
        <w:rPr>
          <w:rFonts w:ascii="Times New Roman"/>
          <w:b w:val="false"/>
          <w:i w:val="false"/>
          <w:color w:val="000000"/>
          <w:sz w:val="28"/>
        </w:rPr>
        <w:t>
      К архивным документам ограниченного доступа также относятся документы, находящиеся в неудовлетворительном физическом состоянии.</w:t>
      </w:r>
    </w:p>
    <w:bookmarkEnd w:id="827"/>
    <w:bookmarkStart w:name="z834" w:id="828"/>
    <w:p>
      <w:pPr>
        <w:spacing w:after="0"/>
        <w:ind w:left="0"/>
        <w:jc w:val="left"/>
      </w:pPr>
      <w:r>
        <w:rPr>
          <w:rFonts w:ascii="Times New Roman"/>
          <w:b w:val="false"/>
          <w:i w:val="false"/>
          <w:color w:val="000000"/>
          <w:sz w:val="28"/>
        </w:rPr>
        <w:t>
      Доступ пользователя к указанным документам, а также их использование осуществляются в исключительных случаях с письменного разрешения руководителя организации.</w:t>
      </w:r>
    </w:p>
    <w:bookmarkEnd w:id="828"/>
    <w:bookmarkStart w:name="z835" w:id="829"/>
    <w:p>
      <w:pPr>
        <w:spacing w:after="0"/>
        <w:ind w:left="0"/>
        <w:jc w:val="left"/>
      </w:pPr>
      <w:r>
        <w:rPr>
          <w:rFonts w:ascii="Times New Roman"/>
          <w:b w:val="false"/>
          <w:i w:val="false"/>
          <w:color w:val="000000"/>
          <w:sz w:val="28"/>
        </w:rPr>
        <w:t>
      265.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p>
    <w:bookmarkEnd w:id="829"/>
    <w:bookmarkStart w:name="z836" w:id="830"/>
    <w:p>
      <w:pPr>
        <w:spacing w:after="0"/>
        <w:ind w:left="0"/>
        <w:jc w:val="left"/>
      </w:pPr>
      <w:r>
        <w:rPr>
          <w:rFonts w:ascii="Times New Roman"/>
          <w:b w:val="false"/>
          <w:i w:val="false"/>
          <w:color w:val="000000"/>
          <w:sz w:val="28"/>
        </w:rPr>
        <w:t>
      266. Основными формами использования документов архива организации являются:</w:t>
      </w:r>
    </w:p>
    <w:bookmarkEnd w:id="830"/>
    <w:bookmarkStart w:name="z837" w:id="831"/>
    <w:p>
      <w:pPr>
        <w:spacing w:after="0"/>
        <w:ind w:left="0"/>
        <w:jc w:val="left"/>
      </w:pPr>
      <w:r>
        <w:rPr>
          <w:rFonts w:ascii="Times New Roman"/>
          <w:b w:val="false"/>
          <w:i w:val="false"/>
          <w:color w:val="000000"/>
          <w:sz w:val="28"/>
        </w:rPr>
        <w:t>
      1) информирование пользователей по их запросам, а также в инициативном порядке о наличии в архиве организации тех или иных документов и их содержании;</w:t>
      </w:r>
    </w:p>
    <w:bookmarkEnd w:id="831"/>
    <w:bookmarkStart w:name="z838" w:id="832"/>
    <w:p>
      <w:pPr>
        <w:spacing w:after="0"/>
        <w:ind w:left="0"/>
        <w:jc w:val="left"/>
      </w:pPr>
      <w:r>
        <w:rPr>
          <w:rFonts w:ascii="Times New Roman"/>
          <w:b w:val="false"/>
          <w:i w:val="false"/>
          <w:color w:val="000000"/>
          <w:sz w:val="28"/>
        </w:rPr>
        <w:t>
      2) выдача документов для работы в читальном зале архива организации;</w:t>
      </w:r>
    </w:p>
    <w:bookmarkEnd w:id="832"/>
    <w:bookmarkStart w:name="z839" w:id="833"/>
    <w:p>
      <w:pPr>
        <w:spacing w:after="0"/>
        <w:ind w:left="0"/>
        <w:jc w:val="left"/>
      </w:pPr>
      <w:r>
        <w:rPr>
          <w:rFonts w:ascii="Times New Roman"/>
          <w:b w:val="false"/>
          <w:i w:val="false"/>
          <w:color w:val="000000"/>
          <w:sz w:val="28"/>
        </w:rPr>
        <w:t>
      3) использование документов в средствах массовой информации;</w:t>
      </w:r>
    </w:p>
    <w:bookmarkEnd w:id="833"/>
    <w:bookmarkStart w:name="z840" w:id="834"/>
    <w:p>
      <w:pPr>
        <w:spacing w:after="0"/>
        <w:ind w:left="0"/>
        <w:jc w:val="left"/>
      </w:pPr>
      <w:r>
        <w:rPr>
          <w:rFonts w:ascii="Times New Roman"/>
          <w:b w:val="false"/>
          <w:i w:val="false"/>
          <w:color w:val="000000"/>
          <w:sz w:val="28"/>
        </w:rPr>
        <w:t>
      4) подготовка информационных мероприятий (выставок, конференций, презентаций);</w:t>
      </w:r>
    </w:p>
    <w:bookmarkEnd w:id="834"/>
    <w:bookmarkStart w:name="z841" w:id="835"/>
    <w:p>
      <w:pPr>
        <w:spacing w:after="0"/>
        <w:ind w:left="0"/>
        <w:jc w:val="left"/>
      </w:pPr>
      <w:r>
        <w:rPr>
          <w:rFonts w:ascii="Times New Roman"/>
          <w:b w:val="false"/>
          <w:i w:val="false"/>
          <w:color w:val="000000"/>
          <w:sz w:val="28"/>
        </w:rPr>
        <w:t>
      5) выдача документов во временное пользование.</w:t>
      </w:r>
    </w:p>
    <w:bookmarkEnd w:id="835"/>
    <w:bookmarkStart w:name="z842" w:id="836"/>
    <w:p>
      <w:pPr>
        <w:spacing w:after="0"/>
        <w:ind w:left="0"/>
        <w:jc w:val="left"/>
      </w:pPr>
      <w:r>
        <w:rPr>
          <w:rFonts w:ascii="Times New Roman"/>
          <w:b w:val="false"/>
          <w:i w:val="false"/>
          <w:color w:val="000000"/>
          <w:sz w:val="28"/>
        </w:rPr>
        <w:t>
      267. Основными документами архива в работе по информационному обеспечению пользователей являются:</w:t>
      </w:r>
    </w:p>
    <w:bookmarkEnd w:id="836"/>
    <w:bookmarkStart w:name="z843" w:id="837"/>
    <w:p>
      <w:pPr>
        <w:spacing w:after="0"/>
        <w:ind w:left="0"/>
        <w:jc w:val="left"/>
      </w:pPr>
      <w:r>
        <w:rPr>
          <w:rFonts w:ascii="Times New Roman"/>
          <w:b w:val="false"/>
          <w:i w:val="false"/>
          <w:color w:val="000000"/>
          <w:sz w:val="28"/>
        </w:rPr>
        <w:t>
      1) архивная справка;</w:t>
      </w:r>
    </w:p>
    <w:bookmarkEnd w:id="837"/>
    <w:bookmarkStart w:name="z844" w:id="838"/>
    <w:p>
      <w:pPr>
        <w:spacing w:after="0"/>
        <w:ind w:left="0"/>
        <w:jc w:val="left"/>
      </w:pPr>
      <w:r>
        <w:rPr>
          <w:rFonts w:ascii="Times New Roman"/>
          <w:b w:val="false"/>
          <w:i w:val="false"/>
          <w:color w:val="000000"/>
          <w:sz w:val="28"/>
        </w:rPr>
        <w:t>
      2) архивная копия;</w:t>
      </w:r>
    </w:p>
    <w:bookmarkEnd w:id="838"/>
    <w:bookmarkStart w:name="z845" w:id="839"/>
    <w:p>
      <w:pPr>
        <w:spacing w:after="0"/>
        <w:ind w:left="0"/>
        <w:jc w:val="left"/>
      </w:pPr>
      <w:r>
        <w:rPr>
          <w:rFonts w:ascii="Times New Roman"/>
          <w:b w:val="false"/>
          <w:i w:val="false"/>
          <w:color w:val="000000"/>
          <w:sz w:val="28"/>
        </w:rPr>
        <w:t>
      3) архивная выписка;</w:t>
      </w:r>
    </w:p>
    <w:bookmarkEnd w:id="839"/>
    <w:bookmarkStart w:name="z846" w:id="840"/>
    <w:p>
      <w:pPr>
        <w:spacing w:after="0"/>
        <w:ind w:left="0"/>
        <w:jc w:val="left"/>
      </w:pPr>
      <w:r>
        <w:rPr>
          <w:rFonts w:ascii="Times New Roman"/>
          <w:b w:val="false"/>
          <w:i w:val="false"/>
          <w:color w:val="000000"/>
          <w:sz w:val="28"/>
        </w:rPr>
        <w:t>
      4) информационное письмо;</w:t>
      </w:r>
    </w:p>
    <w:bookmarkEnd w:id="840"/>
    <w:bookmarkStart w:name="z847" w:id="841"/>
    <w:p>
      <w:pPr>
        <w:spacing w:after="0"/>
        <w:ind w:left="0"/>
        <w:jc w:val="left"/>
      </w:pPr>
      <w:r>
        <w:rPr>
          <w:rFonts w:ascii="Times New Roman"/>
          <w:b w:val="false"/>
          <w:i w:val="false"/>
          <w:color w:val="000000"/>
          <w:sz w:val="28"/>
        </w:rPr>
        <w:t>
      5) тематический перечень архивных документов;</w:t>
      </w:r>
    </w:p>
    <w:bookmarkEnd w:id="841"/>
    <w:bookmarkStart w:name="z848" w:id="842"/>
    <w:p>
      <w:pPr>
        <w:spacing w:after="0"/>
        <w:ind w:left="0"/>
        <w:jc w:val="left"/>
      </w:pPr>
      <w:r>
        <w:rPr>
          <w:rFonts w:ascii="Times New Roman"/>
          <w:b w:val="false"/>
          <w:i w:val="false"/>
          <w:color w:val="000000"/>
          <w:sz w:val="28"/>
        </w:rPr>
        <w:t>
      6) тематическая подборка копий архивных документов;</w:t>
      </w:r>
    </w:p>
    <w:bookmarkEnd w:id="842"/>
    <w:bookmarkStart w:name="z849" w:id="843"/>
    <w:p>
      <w:pPr>
        <w:spacing w:after="0"/>
        <w:ind w:left="0"/>
        <w:jc w:val="left"/>
      </w:pPr>
      <w:r>
        <w:rPr>
          <w:rFonts w:ascii="Times New Roman"/>
          <w:b w:val="false"/>
          <w:i w:val="false"/>
          <w:color w:val="000000"/>
          <w:sz w:val="28"/>
        </w:rPr>
        <w:t>
      7) тематический обзор архивных документов.</w:t>
      </w:r>
    </w:p>
    <w:bookmarkEnd w:id="843"/>
    <w:bookmarkStart w:name="z850" w:id="844"/>
    <w:p>
      <w:pPr>
        <w:spacing w:after="0"/>
        <w:ind w:left="0"/>
        <w:jc w:val="left"/>
      </w:pPr>
      <w:r>
        <w:rPr>
          <w:rFonts w:ascii="Times New Roman"/>
          <w:b w:val="false"/>
          <w:i w:val="false"/>
          <w:color w:val="000000"/>
          <w:sz w:val="28"/>
        </w:rPr>
        <w:t>
      268. Запросы, поступающие в архивы, подразделяются:</w:t>
      </w:r>
    </w:p>
    <w:bookmarkEnd w:id="844"/>
    <w:bookmarkStart w:name="z851" w:id="845"/>
    <w:p>
      <w:pPr>
        <w:spacing w:after="0"/>
        <w:ind w:left="0"/>
        <w:jc w:val="left"/>
      </w:pPr>
      <w:r>
        <w:rPr>
          <w:rFonts w:ascii="Times New Roman"/>
          <w:b w:val="false"/>
          <w:i w:val="false"/>
          <w:color w:val="000000"/>
          <w:sz w:val="28"/>
        </w:rPr>
        <w:t>
      1) на запросы о представлении информации по определенной проблеме теме, событию, факту (тематические запросы);</w:t>
      </w:r>
    </w:p>
    <w:bookmarkEnd w:id="845"/>
    <w:bookmarkStart w:name="z852" w:id="846"/>
    <w:p>
      <w:pPr>
        <w:spacing w:after="0"/>
        <w:ind w:left="0"/>
        <w:jc w:val="left"/>
      </w:pPr>
      <w:r>
        <w:rPr>
          <w:rFonts w:ascii="Times New Roman"/>
          <w:b w:val="false"/>
          <w:i w:val="false"/>
          <w:color w:val="000000"/>
          <w:sz w:val="28"/>
        </w:rPr>
        <w:t>
      2) на запросы о представлении информации, необходимой для установления родства, родственных связей двух или более лиц, истории семьи, рода (генеалогические запросы);</w:t>
      </w:r>
    </w:p>
    <w:bookmarkEnd w:id="846"/>
    <w:bookmarkStart w:name="z853" w:id="847"/>
    <w:p>
      <w:pPr>
        <w:spacing w:after="0"/>
        <w:ind w:left="0"/>
        <w:jc w:val="left"/>
      </w:pPr>
      <w:r>
        <w:rPr>
          <w:rFonts w:ascii="Times New Roman"/>
          <w:b w:val="false"/>
          <w:i w:val="false"/>
          <w:color w:val="000000"/>
          <w:sz w:val="28"/>
        </w:rPr>
        <w:t>
      3) на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несчастных случаях, нахождении на излечении, эвакуации, применений репрессий, реабилитации, службы в воинских частях и формированиях, проживании в зонах экологического бедствия, пребывании в местах лишения свободы, актах гражданского состояния).</w:t>
      </w:r>
    </w:p>
    <w:bookmarkEnd w:id="847"/>
    <w:bookmarkStart w:name="z854" w:id="848"/>
    <w:p>
      <w:pPr>
        <w:spacing w:after="0"/>
        <w:ind w:left="0"/>
        <w:jc w:val="left"/>
      </w:pPr>
      <w:r>
        <w:rPr>
          <w:rFonts w:ascii="Times New Roman"/>
          <w:b w:val="false"/>
          <w:i w:val="false"/>
          <w:color w:val="000000"/>
          <w:sz w:val="28"/>
        </w:rPr>
        <w:t>
      269. В запросе физического лица указываются его фамилия, имя, а также по желанию отчество, индивидуальный идентификационный номер, почтовый адрес юридического лица – его наименование, почтовый адрес, бизнес-идентификационный номер. Запрос содержит указание темы, вопроса, хронологии запрашиваемой информации. Запрос подписывается физическим лицом или представителем юридического лица.</w:t>
      </w:r>
    </w:p>
    <w:bookmarkEnd w:id="848"/>
    <w:bookmarkStart w:name="z855" w:id="849"/>
    <w:p>
      <w:pPr>
        <w:spacing w:after="0"/>
        <w:ind w:left="0"/>
        <w:jc w:val="left"/>
      </w:pPr>
      <w:r>
        <w:rPr>
          <w:rFonts w:ascii="Times New Roman"/>
          <w:b w:val="false"/>
          <w:i w:val="false"/>
          <w:color w:val="000000"/>
          <w:sz w:val="28"/>
        </w:rPr>
        <w:t>
      270. Запрос, не относящийся к составу хранящихся в архиве организации документов, в течение 3 календарных дней с момента его регистрации направляется в государственный архив, Архив Президента Республики Казахстан или организацию, где хранятся необходимые архивные документы, с уведомлением об этом пользователя.</w:t>
      </w:r>
    </w:p>
    <w:bookmarkEnd w:id="849"/>
    <w:bookmarkStart w:name="z856" w:id="850"/>
    <w:p>
      <w:pPr>
        <w:spacing w:after="0"/>
        <w:ind w:left="0"/>
        <w:jc w:val="left"/>
      </w:pPr>
      <w:r>
        <w:rPr>
          <w:rFonts w:ascii="Times New Roman"/>
          <w:b w:val="false"/>
          <w:i w:val="false"/>
          <w:color w:val="000000"/>
          <w:sz w:val="28"/>
        </w:rPr>
        <w:t>
      271. При поступлении в архив интернет-обращения (запроса) пользователя с указанием адреса электронной почты и (или) почтового адреса ему направляются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bookmarkEnd w:id="850"/>
    <w:bookmarkStart w:name="z857" w:id="851"/>
    <w:p>
      <w:pPr>
        <w:spacing w:after="0"/>
        <w:ind w:left="0"/>
        <w:jc w:val="left"/>
      </w:pPr>
      <w:r>
        <w:rPr>
          <w:rFonts w:ascii="Times New Roman"/>
          <w:b w:val="false"/>
          <w:i w:val="false"/>
          <w:color w:val="000000"/>
          <w:sz w:val="28"/>
        </w:rPr>
        <w:t xml:space="preserve">
      272. Запрос социально-правового характера исполняется архивом безвозмездно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и выдается пользователям в форме архивной справки, архивной копии и архивной выписки.</w:t>
      </w:r>
    </w:p>
    <w:bookmarkEnd w:id="851"/>
    <w:bookmarkStart w:name="z858" w:id="852"/>
    <w:p>
      <w:pPr>
        <w:spacing w:after="0"/>
        <w:ind w:left="0"/>
        <w:jc w:val="left"/>
      </w:pPr>
      <w:r>
        <w:rPr>
          <w:rFonts w:ascii="Times New Roman"/>
          <w:b w:val="false"/>
          <w:i w:val="false"/>
          <w:color w:val="000000"/>
          <w:sz w:val="28"/>
        </w:rPr>
        <w:t>
      273.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852"/>
    <w:bookmarkStart w:name="z859" w:id="853"/>
    <w:p>
      <w:pPr>
        <w:spacing w:after="0"/>
        <w:ind w:left="0"/>
        <w:jc w:val="left"/>
      </w:pPr>
      <w:r>
        <w:rPr>
          <w:rFonts w:ascii="Times New Roman"/>
          <w:b w:val="false"/>
          <w:i w:val="false"/>
          <w:color w:val="000000"/>
          <w:sz w:val="28"/>
        </w:rPr>
        <w:t>
      274. Архивная справка и архивная выписка составляются на общем бланке с обозначением наименования документа "Архивная справка", "Архивная выписка".</w:t>
      </w:r>
    </w:p>
    <w:bookmarkEnd w:id="853"/>
    <w:bookmarkStart w:name="z860" w:id="854"/>
    <w:p>
      <w:pPr>
        <w:spacing w:after="0"/>
        <w:ind w:left="0"/>
        <w:jc w:val="left"/>
      </w:pPr>
      <w:r>
        <w:rPr>
          <w:rFonts w:ascii="Times New Roman"/>
          <w:b w:val="false"/>
          <w:i w:val="false"/>
          <w:color w:val="000000"/>
          <w:sz w:val="28"/>
        </w:rPr>
        <w:t>
      275. Текст в архивной справке по форме, утверждаемой уполномоченным органом,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bookmarkEnd w:id="854"/>
    <w:bookmarkStart w:name="z861" w:id="855"/>
    <w:p>
      <w:pPr>
        <w:spacing w:after="0"/>
        <w:ind w:left="0"/>
        <w:jc w:val="left"/>
      </w:pPr>
      <w:r>
        <w:rPr>
          <w:rFonts w:ascii="Times New Roman"/>
          <w:b w:val="false"/>
          <w:i w:val="false"/>
          <w:color w:val="000000"/>
          <w:sz w:val="28"/>
        </w:rPr>
        <w:t>
      276. В архивной справке сведения воспроизводятся в соответствии с текстом архивных документов.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bookmarkEnd w:id="855"/>
    <w:bookmarkStart w:name="z862" w:id="856"/>
    <w:p>
      <w:pPr>
        <w:spacing w:after="0"/>
        <w:ind w:left="0"/>
        <w:jc w:val="left"/>
      </w:pPr>
      <w:r>
        <w:rPr>
          <w:rFonts w:ascii="Times New Roman"/>
          <w:b w:val="false"/>
          <w:i w:val="false"/>
          <w:color w:val="000000"/>
          <w:sz w:val="28"/>
        </w:rPr>
        <w:t>
      277. В примечании к архивной справке оговариваются особенности текста оригинала документа (неразборчиво написанный, исправленный автором, не поддающийся прочтению вследствие повреждения) ("Так в тексте оригинала", "В тексте неразборчиво").</w:t>
      </w:r>
    </w:p>
    <w:bookmarkEnd w:id="856"/>
    <w:bookmarkStart w:name="z863" w:id="857"/>
    <w:p>
      <w:pPr>
        <w:spacing w:after="0"/>
        <w:ind w:left="0"/>
        <w:jc w:val="left"/>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857"/>
    <w:bookmarkStart w:name="z864" w:id="858"/>
    <w:p>
      <w:pPr>
        <w:spacing w:after="0"/>
        <w:ind w:left="0"/>
        <w:jc w:val="left"/>
      </w:pPr>
      <w:r>
        <w:rPr>
          <w:rFonts w:ascii="Times New Roman"/>
          <w:b w:val="false"/>
          <w:i w:val="false"/>
          <w:color w:val="000000"/>
          <w:sz w:val="28"/>
        </w:rPr>
        <w:t>
      278.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bookmarkEnd w:id="858"/>
    <w:bookmarkStart w:name="z865" w:id="859"/>
    <w:p>
      <w:pPr>
        <w:spacing w:after="0"/>
        <w:ind w:left="0"/>
        <w:jc w:val="left"/>
      </w:pPr>
      <w:r>
        <w:rPr>
          <w:rFonts w:ascii="Times New Roman"/>
          <w:b w:val="false"/>
          <w:i w:val="false"/>
          <w:color w:val="000000"/>
          <w:sz w:val="28"/>
        </w:rPr>
        <w:t>
      279. В архивной справке, объем которой превышает один лист, листы прошиваются, нумеруются и скрепляются печатью организации.</w:t>
      </w:r>
    </w:p>
    <w:bookmarkEnd w:id="859"/>
    <w:bookmarkStart w:name="z866" w:id="860"/>
    <w:p>
      <w:pPr>
        <w:spacing w:after="0"/>
        <w:ind w:left="0"/>
        <w:jc w:val="left"/>
      </w:pPr>
      <w:r>
        <w:rPr>
          <w:rFonts w:ascii="Times New Roman"/>
          <w:b w:val="false"/>
          <w:i w:val="false"/>
          <w:color w:val="000000"/>
          <w:sz w:val="28"/>
        </w:rPr>
        <w:t>
      280. Архивная справка подписывается руководством организации, исполнителем и заверяется печатью организации. В случае неполноты представляемых в ней сведений составляется сопроводительное письмо с указанием причин.</w:t>
      </w:r>
    </w:p>
    <w:bookmarkEnd w:id="860"/>
    <w:bookmarkStart w:name="z867" w:id="861"/>
    <w:p>
      <w:pPr>
        <w:spacing w:after="0"/>
        <w:ind w:left="0"/>
        <w:jc w:val="left"/>
      </w:pPr>
      <w:r>
        <w:rPr>
          <w:rFonts w:ascii="Times New Roman"/>
          <w:b w:val="false"/>
          <w:i w:val="false"/>
          <w:color w:val="000000"/>
          <w:sz w:val="28"/>
        </w:rPr>
        <w:t>
      К архивной справке прилагаются копии архивных документов или выписки из них, подтверждающие сведения, изложенные в архивной справке.</w:t>
      </w:r>
    </w:p>
    <w:bookmarkEnd w:id="861"/>
    <w:bookmarkStart w:name="z868" w:id="862"/>
    <w:p>
      <w:pPr>
        <w:spacing w:after="0"/>
        <w:ind w:left="0"/>
        <w:jc w:val="left"/>
      </w:pPr>
      <w:r>
        <w:rPr>
          <w:rFonts w:ascii="Times New Roman"/>
          <w:b w:val="false"/>
          <w:i w:val="false"/>
          <w:color w:val="000000"/>
          <w:sz w:val="28"/>
        </w:rPr>
        <w:t>
      281. При отсутствии в архиве организации документов, необходимых для исполнения запроса, на бланке письма организации составляется ответ о причинах отсутствия архивных документов по теме запроса.</w:t>
      </w:r>
    </w:p>
    <w:bookmarkEnd w:id="862"/>
    <w:bookmarkStart w:name="z869" w:id="863"/>
    <w:p>
      <w:pPr>
        <w:spacing w:after="0"/>
        <w:ind w:left="0"/>
        <w:jc w:val="left"/>
      </w:pPr>
      <w:r>
        <w:rPr>
          <w:rFonts w:ascii="Times New Roman"/>
          <w:b w:val="false"/>
          <w:i w:val="false"/>
          <w:color w:val="000000"/>
          <w:sz w:val="28"/>
        </w:rPr>
        <w:t>
      282. В 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p>
    <w:bookmarkEnd w:id="863"/>
    <w:bookmarkStart w:name="z870" w:id="864"/>
    <w:p>
      <w:pPr>
        <w:spacing w:after="0"/>
        <w:ind w:left="0"/>
        <w:jc w:val="left"/>
      </w:pPr>
      <w:r>
        <w:rPr>
          <w:rFonts w:ascii="Times New Roman"/>
          <w:b w:val="false"/>
          <w:i w:val="false"/>
          <w:color w:val="000000"/>
          <w:sz w:val="28"/>
        </w:rPr>
        <w:t>
      283.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вопросов.</w:t>
      </w:r>
    </w:p>
    <w:bookmarkEnd w:id="864"/>
    <w:bookmarkStart w:name="z871" w:id="865"/>
    <w:p>
      <w:pPr>
        <w:spacing w:after="0"/>
        <w:ind w:left="0"/>
        <w:jc w:val="left"/>
      </w:pPr>
      <w:r>
        <w:rPr>
          <w:rFonts w:ascii="Times New Roman"/>
          <w:b w:val="false"/>
          <w:i w:val="false"/>
          <w:color w:val="000000"/>
          <w:sz w:val="28"/>
        </w:rPr>
        <w:t>
      Начало и конец каждого извлечения, а также пропуски в тексте архивного документа отдельных слов обозначаются многоточием.</w:t>
      </w:r>
    </w:p>
    <w:bookmarkEnd w:id="865"/>
    <w:bookmarkStart w:name="z872" w:id="866"/>
    <w:p>
      <w:pPr>
        <w:spacing w:after="0"/>
        <w:ind w:left="0"/>
        <w:jc w:val="left"/>
      </w:pPr>
      <w:r>
        <w:rPr>
          <w:rFonts w:ascii="Times New Roman"/>
          <w:b w:val="false"/>
          <w:i w:val="false"/>
          <w:color w:val="000000"/>
          <w:sz w:val="28"/>
        </w:rPr>
        <w:t>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оригинала, вызывающие сомнения в их точности, оговариваются словами - "Так в тексте оригинала", "Так в документе".</w:t>
      </w:r>
    </w:p>
    <w:bookmarkEnd w:id="866"/>
    <w:bookmarkStart w:name="z873" w:id="867"/>
    <w:p>
      <w:pPr>
        <w:spacing w:after="0"/>
        <w:ind w:left="0"/>
        <w:jc w:val="left"/>
      </w:pPr>
      <w:r>
        <w:rPr>
          <w:rFonts w:ascii="Times New Roman"/>
          <w:b w:val="false"/>
          <w:i w:val="false"/>
          <w:color w:val="000000"/>
          <w:sz w:val="28"/>
        </w:rPr>
        <w:t>
      Аутентичность выданных по запросам архивных выписок удостоверяется подписью руководителя организации и печатью организации.</w:t>
      </w:r>
    </w:p>
    <w:bookmarkEnd w:id="867"/>
    <w:bookmarkStart w:name="z874" w:id="868"/>
    <w:p>
      <w:pPr>
        <w:spacing w:after="0"/>
        <w:ind w:left="0"/>
        <w:jc w:val="left"/>
      </w:pPr>
      <w:r>
        <w:rPr>
          <w:rFonts w:ascii="Times New Roman"/>
          <w:b w:val="false"/>
          <w:i w:val="false"/>
          <w:color w:val="000000"/>
          <w:sz w:val="28"/>
        </w:rPr>
        <w:t>
      284. Архивные копии, изготовленные посредством использования печатающих средств, персонального компьютера, оформляются на общем бланке организации с обозначением наименования документа "Архивная копия". При изготовлении ксеро- или фотокопий документа общий бланк организации не используется.</w:t>
      </w:r>
    </w:p>
    <w:bookmarkEnd w:id="868"/>
    <w:bookmarkStart w:name="z875" w:id="869"/>
    <w:p>
      <w:pPr>
        <w:spacing w:after="0"/>
        <w:ind w:left="0"/>
        <w:jc w:val="left"/>
      </w:pPr>
      <w:r>
        <w:rPr>
          <w:rFonts w:ascii="Times New Roman"/>
          <w:b w:val="false"/>
          <w:i w:val="false"/>
          <w:color w:val="000000"/>
          <w:sz w:val="28"/>
        </w:rPr>
        <w:t xml:space="preserve">
      После текста архивной копии или архивной выписки указываются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или архивной выписки скрепляются, нумеруются и на месте скрепления заверяются архивом организации. </w:t>
      </w:r>
    </w:p>
    <w:bookmarkEnd w:id="869"/>
    <w:bookmarkStart w:name="z876" w:id="870"/>
    <w:p>
      <w:pPr>
        <w:spacing w:after="0"/>
        <w:ind w:left="0"/>
        <w:jc w:val="left"/>
      </w:pPr>
      <w:r>
        <w:rPr>
          <w:rFonts w:ascii="Times New Roman"/>
          <w:b w:val="false"/>
          <w:i w:val="false"/>
          <w:color w:val="000000"/>
          <w:sz w:val="28"/>
        </w:rPr>
        <w:t>
      285. Архивная справка, архивная выписка, архивная копия и ответы на запросы высылаются по почте простыми письмами.</w:t>
      </w:r>
    </w:p>
    <w:bookmarkEnd w:id="870"/>
    <w:bookmarkStart w:name="z877" w:id="871"/>
    <w:p>
      <w:pPr>
        <w:spacing w:after="0"/>
        <w:ind w:left="0"/>
        <w:jc w:val="left"/>
      </w:pPr>
      <w:r>
        <w:rPr>
          <w:rFonts w:ascii="Times New Roman"/>
          <w:b w:val="false"/>
          <w:i w:val="false"/>
          <w:color w:val="000000"/>
          <w:sz w:val="28"/>
        </w:rPr>
        <w:t>
      286. Архивная справка, архивная выписка и архивная копия в случае личного обращения гражданина или его доверенного лица в архив организации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обороте сопроводительного письма к ним, указывая дату их получения.</w:t>
      </w:r>
    </w:p>
    <w:bookmarkEnd w:id="871"/>
    <w:bookmarkStart w:name="z878" w:id="872"/>
    <w:p>
      <w:pPr>
        <w:spacing w:after="0"/>
        <w:ind w:left="0"/>
        <w:jc w:val="left"/>
      </w:pPr>
      <w:r>
        <w:rPr>
          <w:rFonts w:ascii="Times New Roman"/>
          <w:b w:val="false"/>
          <w:i w:val="false"/>
          <w:color w:val="000000"/>
          <w:sz w:val="28"/>
        </w:rPr>
        <w:t>
      287. Допускаются изъятие из архивных дел и выдача владельцам или их родственникам подлинных личных документов о гражданском состоянии, образовании, трудовых книжек и других, не полученных в свое время владельцем документов.</w:t>
      </w:r>
    </w:p>
    <w:bookmarkEnd w:id="872"/>
    <w:bookmarkStart w:name="z879" w:id="873"/>
    <w:p>
      <w:pPr>
        <w:spacing w:after="0"/>
        <w:ind w:left="0"/>
        <w:jc w:val="left"/>
      </w:pPr>
      <w:r>
        <w:rPr>
          <w:rFonts w:ascii="Times New Roman"/>
          <w:b w:val="false"/>
          <w:i w:val="false"/>
          <w:color w:val="000000"/>
          <w:sz w:val="28"/>
        </w:rPr>
        <w:t>
      Подлинные личные документы выдаются с разрешения руководителя организации заявителям при предъявлении документа,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ценным письмом.</w:t>
      </w:r>
    </w:p>
    <w:bookmarkEnd w:id="873"/>
    <w:bookmarkStart w:name="z880" w:id="874"/>
    <w:p>
      <w:pPr>
        <w:spacing w:after="0"/>
        <w:ind w:left="0"/>
        <w:jc w:val="left"/>
      </w:pPr>
      <w:r>
        <w:rPr>
          <w:rFonts w:ascii="Times New Roman"/>
          <w:b w:val="false"/>
          <w:i w:val="false"/>
          <w:color w:val="000000"/>
          <w:sz w:val="28"/>
        </w:rPr>
        <w:t>
      288.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описях дел, документов.</w:t>
      </w:r>
    </w:p>
    <w:bookmarkEnd w:id="874"/>
    <w:bookmarkStart w:name="z881" w:id="875"/>
    <w:p>
      <w:pPr>
        <w:spacing w:after="0"/>
        <w:ind w:left="0"/>
        <w:jc w:val="left"/>
      </w:pPr>
      <w:r>
        <w:rPr>
          <w:rFonts w:ascii="Times New Roman"/>
          <w:b w:val="false"/>
          <w:i w:val="false"/>
          <w:color w:val="000000"/>
          <w:sz w:val="28"/>
        </w:rPr>
        <w:t>
      289. 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архивного фонда.</w:t>
      </w:r>
    </w:p>
    <w:bookmarkEnd w:id="875"/>
    <w:bookmarkStart w:name="z882" w:id="876"/>
    <w:p>
      <w:pPr>
        <w:spacing w:after="0"/>
        <w:ind w:left="0"/>
        <w:jc w:val="left"/>
      </w:pPr>
      <w:r>
        <w:rPr>
          <w:rFonts w:ascii="Times New Roman"/>
          <w:b/>
          <w:i w:val="false"/>
          <w:color w:val="000000"/>
        </w:rPr>
        <w:t xml:space="preserve"> Параграф 8. Порядок выдачи дел, документов в читальный зал и временное пользование</w:t>
      </w:r>
    </w:p>
    <w:bookmarkEnd w:id="876"/>
    <w:bookmarkStart w:name="z883" w:id="877"/>
    <w:p>
      <w:pPr>
        <w:spacing w:after="0"/>
        <w:ind w:left="0"/>
        <w:jc w:val="left"/>
      </w:pPr>
      <w:r>
        <w:rPr>
          <w:rFonts w:ascii="Times New Roman"/>
          <w:b w:val="false"/>
          <w:i w:val="false"/>
          <w:color w:val="000000"/>
          <w:sz w:val="28"/>
        </w:rPr>
        <w:t>
      290.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фонодокументов), оборудованный соответствующими техническими средствами для работы с микрокопиями, электронными, аудиовизуальными и научно-техническими документами.</w:t>
      </w:r>
    </w:p>
    <w:bookmarkEnd w:id="877"/>
    <w:bookmarkStart w:name="z884" w:id="878"/>
    <w:p>
      <w:pPr>
        <w:spacing w:after="0"/>
        <w:ind w:left="0"/>
        <w:jc w:val="left"/>
      </w:pPr>
      <w:r>
        <w:rPr>
          <w:rFonts w:ascii="Times New Roman"/>
          <w:b w:val="false"/>
          <w:i w:val="false"/>
          <w:color w:val="000000"/>
          <w:sz w:val="28"/>
        </w:rPr>
        <w:t>
      Распорядок работы читального зала устанавливает руководитель организации.</w:t>
      </w:r>
    </w:p>
    <w:bookmarkEnd w:id="878"/>
    <w:bookmarkStart w:name="z885" w:id="879"/>
    <w:p>
      <w:pPr>
        <w:spacing w:after="0"/>
        <w:ind w:left="0"/>
        <w:jc w:val="left"/>
      </w:pPr>
      <w:r>
        <w:rPr>
          <w:rFonts w:ascii="Times New Roman"/>
          <w:b w:val="false"/>
          <w:i w:val="false"/>
          <w:color w:val="000000"/>
          <w:sz w:val="28"/>
        </w:rPr>
        <w:t>
      При отсутствии в архиве организации специально выделенного помещения читального зала работа пользователей с документами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p>
    <w:bookmarkEnd w:id="879"/>
    <w:bookmarkStart w:name="z886" w:id="880"/>
    <w:p>
      <w:pPr>
        <w:spacing w:after="0"/>
        <w:ind w:left="0"/>
        <w:jc w:val="left"/>
      </w:pPr>
      <w:r>
        <w:rPr>
          <w:rFonts w:ascii="Times New Roman"/>
          <w:b w:val="false"/>
          <w:i w:val="false"/>
          <w:color w:val="000000"/>
          <w:sz w:val="28"/>
        </w:rPr>
        <w:t>
      291. Пользователи допускаются в читальный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архивные документы выдаются в рабочие помещения для использования в служебных целях.</w:t>
      </w:r>
    </w:p>
    <w:bookmarkEnd w:id="880"/>
    <w:bookmarkStart w:name="z887" w:id="881"/>
    <w:p>
      <w:pPr>
        <w:spacing w:after="0"/>
        <w:ind w:left="0"/>
        <w:jc w:val="left"/>
      </w:pPr>
      <w:r>
        <w:rPr>
          <w:rFonts w:ascii="Times New Roman"/>
          <w:b w:val="false"/>
          <w:i w:val="false"/>
          <w:color w:val="000000"/>
          <w:sz w:val="28"/>
        </w:rPr>
        <w:t>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p>
    <w:bookmarkEnd w:id="881"/>
    <w:bookmarkStart w:name="z888" w:id="882"/>
    <w:p>
      <w:pPr>
        <w:spacing w:after="0"/>
        <w:ind w:left="0"/>
        <w:jc w:val="left"/>
      </w:pPr>
      <w:r>
        <w:rPr>
          <w:rFonts w:ascii="Times New Roman"/>
          <w:b w:val="false"/>
          <w:i w:val="false"/>
          <w:color w:val="000000"/>
          <w:sz w:val="28"/>
        </w:rPr>
        <w:t>
      Разрешение на работу в читальном зале дает руководитель организации на необходимый пользователю срок, но не более, чем на 1 год со дня оформления.</w:t>
      </w:r>
    </w:p>
    <w:bookmarkEnd w:id="882"/>
    <w:bookmarkStart w:name="z889" w:id="883"/>
    <w:p>
      <w:pPr>
        <w:spacing w:after="0"/>
        <w:ind w:left="0"/>
        <w:jc w:val="left"/>
      </w:pPr>
      <w:r>
        <w:rPr>
          <w:rFonts w:ascii="Times New Roman"/>
          <w:b w:val="false"/>
          <w:i w:val="false"/>
          <w:color w:val="000000"/>
          <w:sz w:val="28"/>
        </w:rPr>
        <w:t>
      292.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другие поисковые средства. Неучтенные и необработанные документы пользователям для работы в читальном зале не выдаются.</w:t>
      </w:r>
    </w:p>
    <w:bookmarkEnd w:id="883"/>
    <w:bookmarkStart w:name="z890" w:id="884"/>
    <w:p>
      <w:pPr>
        <w:spacing w:after="0"/>
        <w:ind w:left="0"/>
        <w:jc w:val="left"/>
      </w:pPr>
      <w:r>
        <w:rPr>
          <w:rFonts w:ascii="Times New Roman"/>
          <w:b w:val="false"/>
          <w:i w:val="false"/>
          <w:color w:val="000000"/>
          <w:sz w:val="28"/>
        </w:rPr>
        <w:t>
      293. Отказ или отсрочка в выдаче дел, документов осуществляются в случаях:</w:t>
      </w:r>
    </w:p>
    <w:bookmarkEnd w:id="884"/>
    <w:bookmarkStart w:name="z891" w:id="885"/>
    <w:p>
      <w:pPr>
        <w:spacing w:after="0"/>
        <w:ind w:left="0"/>
        <w:jc w:val="left"/>
      </w:pPr>
      <w:r>
        <w:rPr>
          <w:rFonts w:ascii="Times New Roman"/>
          <w:b w:val="false"/>
          <w:i w:val="false"/>
          <w:color w:val="000000"/>
          <w:sz w:val="28"/>
        </w:rPr>
        <w:t>
      1) их плохого физического состояния;</w:t>
      </w:r>
    </w:p>
    <w:bookmarkEnd w:id="885"/>
    <w:bookmarkStart w:name="z892" w:id="886"/>
    <w:p>
      <w:pPr>
        <w:spacing w:after="0"/>
        <w:ind w:left="0"/>
        <w:jc w:val="left"/>
      </w:pPr>
      <w:r>
        <w:rPr>
          <w:rFonts w:ascii="Times New Roman"/>
          <w:b w:val="false"/>
          <w:i w:val="false"/>
          <w:color w:val="000000"/>
          <w:sz w:val="28"/>
        </w:rPr>
        <w:t>
      2) ограничений на использование, установленных законодательством Республики Казахстан или фондообразователем;</w:t>
      </w:r>
    </w:p>
    <w:bookmarkEnd w:id="886"/>
    <w:bookmarkStart w:name="z893" w:id="887"/>
    <w:p>
      <w:pPr>
        <w:spacing w:after="0"/>
        <w:ind w:left="0"/>
        <w:jc w:val="left"/>
      </w:pPr>
      <w:r>
        <w:rPr>
          <w:rFonts w:ascii="Times New Roman"/>
          <w:b w:val="false"/>
          <w:i w:val="false"/>
          <w:color w:val="000000"/>
          <w:sz w:val="28"/>
        </w:rPr>
        <w:t>
      3) использования документов работниками архива организации для выполнения служебных заданий;</w:t>
      </w:r>
    </w:p>
    <w:bookmarkEnd w:id="887"/>
    <w:bookmarkStart w:name="z894" w:id="888"/>
    <w:p>
      <w:pPr>
        <w:spacing w:after="0"/>
        <w:ind w:left="0"/>
        <w:jc w:val="left"/>
      </w:pPr>
      <w:r>
        <w:rPr>
          <w:rFonts w:ascii="Times New Roman"/>
          <w:b w:val="false"/>
          <w:i w:val="false"/>
          <w:color w:val="000000"/>
          <w:sz w:val="28"/>
        </w:rPr>
        <w:t>
      4) выдачи документов во временное пользование или другому пользователю в читальном зале.</w:t>
      </w:r>
    </w:p>
    <w:bookmarkEnd w:id="888"/>
    <w:bookmarkStart w:name="z895" w:id="889"/>
    <w:p>
      <w:pPr>
        <w:spacing w:after="0"/>
        <w:ind w:left="0"/>
        <w:jc w:val="left"/>
      </w:pPr>
      <w:r>
        <w:rPr>
          <w:rFonts w:ascii="Times New Roman"/>
          <w:b w:val="false"/>
          <w:i w:val="false"/>
          <w:color w:val="000000"/>
          <w:sz w:val="28"/>
        </w:rPr>
        <w:t>
      Отказ архива организации в предоставлении документов выдается в письменной форме с указанием причин отказа.</w:t>
      </w:r>
    </w:p>
    <w:bookmarkEnd w:id="889"/>
    <w:bookmarkStart w:name="z896" w:id="890"/>
    <w:p>
      <w:pPr>
        <w:spacing w:after="0"/>
        <w:ind w:left="0"/>
        <w:jc w:val="left"/>
      </w:pPr>
      <w:r>
        <w:rPr>
          <w:rFonts w:ascii="Times New Roman"/>
          <w:b w:val="false"/>
          <w:i w:val="false"/>
          <w:color w:val="000000"/>
          <w:sz w:val="28"/>
        </w:rPr>
        <w:t>
      294. По заказам пользователей, с учетом технических возможностей архива организации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890"/>
    <w:bookmarkStart w:name="z897" w:id="891"/>
    <w:p>
      <w:pPr>
        <w:spacing w:after="0"/>
        <w:ind w:left="0"/>
        <w:jc w:val="left"/>
      </w:pPr>
      <w:r>
        <w:rPr>
          <w:rFonts w:ascii="Times New Roman"/>
          <w:b w:val="false"/>
          <w:i w:val="false"/>
          <w:color w:val="000000"/>
          <w:sz w:val="28"/>
        </w:rPr>
        <w:t>
      Не производится копирование архивных документов, находящихся в неудовлетворительном физическом состоянии.</w:t>
      </w:r>
    </w:p>
    <w:bookmarkEnd w:id="891"/>
    <w:bookmarkStart w:name="z898" w:id="892"/>
    <w:p>
      <w:pPr>
        <w:spacing w:after="0"/>
        <w:ind w:left="0"/>
        <w:jc w:val="left"/>
      </w:pPr>
      <w:r>
        <w:rPr>
          <w:rFonts w:ascii="Times New Roman"/>
          <w:b w:val="false"/>
          <w:i w:val="false"/>
          <w:color w:val="000000"/>
          <w:sz w:val="28"/>
        </w:rPr>
        <w:t>
      Копирование архивных документов ограниченного доступа (секретных и содержащих конфиденциальную информацию) производится в установленном порядке.</w:t>
      </w:r>
    </w:p>
    <w:bookmarkEnd w:id="892"/>
    <w:bookmarkStart w:name="z899" w:id="893"/>
    <w:p>
      <w:pPr>
        <w:spacing w:after="0"/>
        <w:ind w:left="0"/>
        <w:jc w:val="left"/>
      </w:pPr>
      <w:r>
        <w:rPr>
          <w:rFonts w:ascii="Times New Roman"/>
          <w:b w:val="false"/>
          <w:i w:val="false"/>
          <w:color w:val="000000"/>
          <w:sz w:val="28"/>
        </w:rPr>
        <w:t>
      295.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организации.</w:t>
      </w:r>
    </w:p>
    <w:bookmarkEnd w:id="893"/>
    <w:bookmarkStart w:name="z900" w:id="894"/>
    <w:p>
      <w:pPr>
        <w:spacing w:after="0"/>
        <w:ind w:left="0"/>
        <w:jc w:val="left"/>
      </w:pPr>
      <w:r>
        <w:rPr>
          <w:rFonts w:ascii="Times New Roman"/>
          <w:b w:val="false"/>
          <w:i w:val="false"/>
          <w:color w:val="000000"/>
          <w:sz w:val="28"/>
        </w:rPr>
        <w:t xml:space="preserve">
      296.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894"/>
    <w:bookmarkStart w:name="z901" w:id="895"/>
    <w:p>
      <w:pPr>
        <w:spacing w:after="0"/>
        <w:ind w:left="0"/>
        <w:jc w:val="left"/>
      </w:pPr>
      <w:r>
        <w:rPr>
          <w:rFonts w:ascii="Times New Roman"/>
          <w:b w:val="false"/>
          <w:i w:val="false"/>
          <w:color w:val="000000"/>
          <w:sz w:val="28"/>
        </w:rPr>
        <w:t>
      Учет заказов на копирование ведется в бумажной или электронной форме.</w:t>
      </w:r>
    </w:p>
    <w:bookmarkEnd w:id="895"/>
    <w:bookmarkStart w:name="z902" w:id="896"/>
    <w:p>
      <w:pPr>
        <w:spacing w:after="0"/>
        <w:ind w:left="0"/>
        <w:jc w:val="left"/>
      </w:pPr>
      <w:r>
        <w:rPr>
          <w:rFonts w:ascii="Times New Roman"/>
          <w:b w:val="false"/>
          <w:i w:val="false"/>
          <w:color w:val="000000"/>
          <w:sz w:val="28"/>
        </w:rPr>
        <w:t>
      297. В читальный зал дела, документы из хранилища выдаются на основании заполненного бланка заказа на выдачу документов и учитываются в книге выдачи дел из хранилища.</w:t>
      </w:r>
    </w:p>
    <w:bookmarkEnd w:id="896"/>
    <w:bookmarkStart w:name="z903" w:id="897"/>
    <w:p>
      <w:pPr>
        <w:spacing w:after="0"/>
        <w:ind w:left="0"/>
        <w:jc w:val="left"/>
      </w:pPr>
      <w:r>
        <w:rPr>
          <w:rFonts w:ascii="Times New Roman"/>
          <w:b w:val="false"/>
          <w:i w:val="false"/>
          <w:color w:val="000000"/>
          <w:sz w:val="28"/>
        </w:rPr>
        <w:t>
      298. Каждое выдаваемое из архивохранилища в читальный зал дело, документ имеют лист использования дела.</w:t>
      </w:r>
    </w:p>
    <w:bookmarkEnd w:id="897"/>
    <w:bookmarkStart w:name="z904" w:id="898"/>
    <w:p>
      <w:pPr>
        <w:spacing w:after="0"/>
        <w:ind w:left="0"/>
        <w:jc w:val="left"/>
      </w:pPr>
      <w:r>
        <w:rPr>
          <w:rFonts w:ascii="Times New Roman"/>
          <w:b w:val="false"/>
          <w:i w:val="false"/>
          <w:color w:val="000000"/>
          <w:sz w:val="28"/>
        </w:rPr>
        <w:t>
      299. Дела, документы выдаются во временное пользование структурным подразделениям организации на срок, не превышающий 20 дней. Выдача дел, документов во временное пользование другим организациям по их письменному запросу оформляется по акту выдаче дел, документов во временное пользование. Акт составляется в двух экземплярах, один из которых передается получателю, а другой остается в архиве организации. Акт подписывается руководителями организации, передающей документы и организации-получателя, и скрепляется печатями организаций. Выдача дел, документов во временное пользование другим организациям осуществляется на срок не более трех месяцев.</w:t>
      </w:r>
    </w:p>
    <w:bookmarkEnd w:id="898"/>
    <w:bookmarkStart w:name="z905" w:id="899"/>
    <w:p>
      <w:pPr>
        <w:spacing w:after="0"/>
        <w:ind w:left="0"/>
        <w:jc w:val="left"/>
      </w:pPr>
      <w:r>
        <w:rPr>
          <w:rFonts w:ascii="Times New Roman"/>
          <w:b w:val="false"/>
          <w:i w:val="false"/>
          <w:color w:val="000000"/>
          <w:sz w:val="28"/>
        </w:rPr>
        <w:t>
      300. При выдаче дел, документов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архиве организации до минования надобности. Состояние возвращаемых дел проверяется в присутствии лица, возвращающего дело.</w:t>
      </w:r>
    </w:p>
    <w:bookmarkEnd w:id="899"/>
    <w:bookmarkStart w:name="z906" w:id="900"/>
    <w:p>
      <w:pPr>
        <w:spacing w:after="0"/>
        <w:ind w:left="0"/>
        <w:jc w:val="left"/>
      </w:pPr>
      <w:r>
        <w:rPr>
          <w:rFonts w:ascii="Times New Roman"/>
          <w:b w:val="false"/>
          <w:i w:val="false"/>
          <w:color w:val="000000"/>
          <w:sz w:val="28"/>
        </w:rPr>
        <w:t>
      301. Каждое выдаваемое из архивохранилища для временного использования дело, документ имеют лист использования дела.</w:t>
      </w:r>
    </w:p>
    <w:bookmarkEnd w:id="900"/>
    <w:bookmarkStart w:name="z907" w:id="901"/>
    <w:p>
      <w:pPr>
        <w:spacing w:after="0"/>
        <w:ind w:left="0"/>
        <w:jc w:val="left"/>
      </w:pPr>
      <w:r>
        <w:rPr>
          <w:rFonts w:ascii="Times New Roman"/>
          <w:b/>
          <w:i w:val="false"/>
          <w:color w:val="000000"/>
        </w:rPr>
        <w:t xml:space="preserve"> Параграф 9. Порядок использования документов в средствах массовой информации</w:t>
      </w:r>
    </w:p>
    <w:bookmarkEnd w:id="901"/>
    <w:bookmarkStart w:name="z908" w:id="902"/>
    <w:p>
      <w:pPr>
        <w:spacing w:after="0"/>
        <w:ind w:left="0"/>
        <w:jc w:val="left"/>
      </w:pPr>
      <w:r>
        <w:rPr>
          <w:rFonts w:ascii="Times New Roman"/>
          <w:b w:val="false"/>
          <w:i w:val="false"/>
          <w:color w:val="000000"/>
          <w:sz w:val="28"/>
        </w:rPr>
        <w:t>
      302.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w:t>
      </w:r>
    </w:p>
    <w:bookmarkEnd w:id="902"/>
    <w:bookmarkStart w:name="z909" w:id="903"/>
    <w:p>
      <w:pPr>
        <w:spacing w:after="0"/>
        <w:ind w:left="0"/>
        <w:jc w:val="left"/>
      </w:pPr>
      <w:r>
        <w:rPr>
          <w:rFonts w:ascii="Times New Roman"/>
          <w:b w:val="false"/>
          <w:i w:val="false"/>
          <w:color w:val="000000"/>
          <w:sz w:val="28"/>
        </w:rPr>
        <w:t>
      303. Совместно со средствами массовой информации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других форм печати,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их публикации.</w:t>
      </w:r>
    </w:p>
    <w:bookmarkEnd w:id="9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